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9EC5" w14:textId="77777777" w:rsidR="00AE4EC4" w:rsidRPr="007054D8" w:rsidRDefault="00AE4EC4" w:rsidP="00AE4EC4">
      <w:pPr>
        <w:pStyle w:val="Subtitle"/>
        <w:widowControl w:val="0"/>
        <w:spacing w:before="120" w:after="120" w:line="264" w:lineRule="auto"/>
        <w:ind w:left="142" w:right="142"/>
        <w:outlineLvl w:val="1"/>
        <w:rPr>
          <w:sz w:val="24"/>
          <w:szCs w:val="24"/>
          <w:lang w:val="es-ES"/>
        </w:rPr>
      </w:pPr>
      <w:r w:rsidRPr="007054D8">
        <w:rPr>
          <w:sz w:val="24"/>
          <w:szCs w:val="24"/>
          <w:lang w:val="es-ES"/>
        </w:rPr>
        <w:t>Chương VII. ĐIỀU KIỆN CỤ THỂ CỦA HỢP ĐỒNG</w:t>
      </w:r>
    </w:p>
    <w:p w14:paraId="072C85C8" w14:textId="77777777" w:rsidR="00D56B10" w:rsidRPr="007054D8" w:rsidRDefault="00AE4EC4" w:rsidP="00D56B10">
      <w:pPr>
        <w:spacing w:before="120" w:after="120" w:line="264" w:lineRule="auto"/>
        <w:ind w:firstLine="567"/>
        <w:rPr>
          <w:rFonts w:eastAsia="Calibri"/>
          <w:lang w:val="es-ES"/>
        </w:rPr>
      </w:pPr>
      <w:r w:rsidRPr="007054D8">
        <w:rPr>
          <w:lang w:val="es-ES"/>
        </w:rPr>
        <w:t>Trừ khi</w:t>
      </w:r>
      <w:r w:rsidRPr="007054D8">
        <w:rPr>
          <w:lang w:val="vi-VN"/>
        </w:rPr>
        <w:t xml:space="preserve"> có</w:t>
      </w:r>
      <w:r w:rsidRPr="007054D8">
        <w:rPr>
          <w:lang w:val="es-ES"/>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D56B10" w:rsidRPr="007054D8" w14:paraId="12CD1529" w14:textId="77777777" w:rsidTr="008D4DE5">
        <w:tc>
          <w:tcPr>
            <w:tcW w:w="1872" w:type="dxa"/>
            <w:tcBorders>
              <w:top w:val="single" w:sz="4" w:space="0" w:color="auto"/>
              <w:left w:val="single" w:sz="4" w:space="0" w:color="auto"/>
              <w:bottom w:val="single" w:sz="4" w:space="0" w:color="auto"/>
              <w:right w:val="single" w:sz="4" w:space="0" w:color="auto"/>
            </w:tcBorders>
          </w:tcPr>
          <w:p w14:paraId="5214F065" w14:textId="77777777" w:rsidR="00D56B10" w:rsidRPr="007054D8" w:rsidRDefault="00D56B10" w:rsidP="00D56B10">
            <w:pPr>
              <w:widowControl w:val="0"/>
              <w:spacing w:before="120" w:after="120" w:line="264" w:lineRule="auto"/>
              <w:ind w:right="34"/>
              <w:rPr>
                <w:b/>
              </w:rPr>
            </w:pPr>
            <w:r w:rsidRPr="007054D8">
              <w:rPr>
                <w:b/>
              </w:rPr>
              <w:t>E-ĐKC 1.1</w:t>
            </w:r>
          </w:p>
        </w:tc>
        <w:tc>
          <w:tcPr>
            <w:tcW w:w="7654" w:type="dxa"/>
            <w:tcBorders>
              <w:top w:val="single" w:sz="4" w:space="0" w:color="auto"/>
              <w:left w:val="single" w:sz="4" w:space="0" w:color="auto"/>
              <w:bottom w:val="single" w:sz="4" w:space="0" w:color="auto"/>
              <w:right w:val="single" w:sz="4" w:space="0" w:color="auto"/>
            </w:tcBorders>
          </w:tcPr>
          <w:p w14:paraId="65B33E78"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Chủ đầu tư: Công ty Điện lực Thanh Hóa – Chi nhánh Tổng Công ty Điện lực Miền Bắc.</w:t>
            </w:r>
          </w:p>
          <w:p w14:paraId="28708086" w14:textId="2C674390"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xml:space="preserve">Địa chỉ:  96 Triệu Quốc Đạt - phường </w:t>
            </w:r>
            <w:r w:rsidR="009B48F4">
              <w:rPr>
                <w:bCs/>
                <w:spacing w:val="0"/>
                <w:szCs w:val="24"/>
              </w:rPr>
              <w:t xml:space="preserve">Hạc Thành </w:t>
            </w:r>
            <w:r w:rsidRPr="007054D8">
              <w:rPr>
                <w:bCs/>
                <w:spacing w:val="0"/>
                <w:szCs w:val="24"/>
              </w:rPr>
              <w:t>– tỉnh Thanh Hóa.</w:t>
            </w:r>
          </w:p>
          <w:p w14:paraId="7EFF62FA"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Mã số thuế: 0100100417009</w:t>
            </w:r>
          </w:p>
          <w:p w14:paraId="08572903" w14:textId="268509E8"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Điện thoại:  02372.210.201 - Fax: 02373.854.545</w:t>
            </w:r>
          </w:p>
        </w:tc>
      </w:tr>
      <w:tr w:rsidR="00D56B10" w:rsidRPr="009B48F4" w14:paraId="5FE2D762" w14:textId="77777777" w:rsidTr="008D4DE5">
        <w:tc>
          <w:tcPr>
            <w:tcW w:w="1872" w:type="dxa"/>
            <w:tcBorders>
              <w:top w:val="single" w:sz="4" w:space="0" w:color="auto"/>
              <w:left w:val="single" w:sz="4" w:space="0" w:color="auto"/>
              <w:bottom w:val="single" w:sz="4" w:space="0" w:color="auto"/>
              <w:right w:val="single" w:sz="4" w:space="0" w:color="auto"/>
            </w:tcBorders>
          </w:tcPr>
          <w:p w14:paraId="60B17ACB" w14:textId="77777777" w:rsidR="00D56B10" w:rsidRPr="007054D8" w:rsidRDefault="00D56B10" w:rsidP="008D4DE5">
            <w:pPr>
              <w:widowControl w:val="0"/>
              <w:spacing w:before="120" w:after="120" w:line="264" w:lineRule="auto"/>
              <w:ind w:right="34"/>
              <w:rPr>
                <w:lang w:val="nl-NL"/>
              </w:rPr>
            </w:pPr>
            <w:r w:rsidRPr="007054D8">
              <w:rPr>
                <w:b/>
              </w:rPr>
              <w:t>E-ĐKC 1.3</w:t>
            </w:r>
          </w:p>
        </w:tc>
        <w:tc>
          <w:tcPr>
            <w:tcW w:w="7654" w:type="dxa"/>
            <w:tcBorders>
              <w:top w:val="single" w:sz="4" w:space="0" w:color="auto"/>
              <w:left w:val="single" w:sz="4" w:space="0" w:color="auto"/>
              <w:bottom w:val="single" w:sz="4" w:space="0" w:color="auto"/>
              <w:right w:val="single" w:sz="4" w:space="0" w:color="auto"/>
            </w:tcBorders>
          </w:tcPr>
          <w:p w14:paraId="13C0A0BB" w14:textId="77777777" w:rsidR="00D56B10" w:rsidRPr="007054D8" w:rsidRDefault="00D56B10" w:rsidP="00D56B10">
            <w:pPr>
              <w:widowControl w:val="0"/>
              <w:spacing w:before="120" w:after="120" w:line="264" w:lineRule="auto"/>
              <w:ind w:firstLine="126"/>
              <w:jc w:val="both"/>
              <w:rPr>
                <w:lang w:val="nl-NL"/>
              </w:rPr>
            </w:pPr>
            <w:r w:rsidRPr="007054D8">
              <w:rPr>
                <w:lang w:val="nl-NL"/>
              </w:rPr>
              <w:t>Nhà thầu</w:t>
            </w:r>
            <w:r w:rsidRPr="007054D8">
              <w:rPr>
                <w:i/>
                <w:iCs/>
                <w:lang w:val="nl-NL"/>
              </w:rPr>
              <w:t>:___ [ghi tên, địa chỉ, số tài khoản, mã số thuế, điện thoại, fax, email của Nhà thầu].</w:t>
            </w:r>
          </w:p>
        </w:tc>
      </w:tr>
      <w:tr w:rsidR="00D56B10" w:rsidRPr="007054D8" w14:paraId="33F40D2D" w14:textId="77777777" w:rsidTr="008D4DE5">
        <w:tc>
          <w:tcPr>
            <w:tcW w:w="1872" w:type="dxa"/>
            <w:tcBorders>
              <w:top w:val="single" w:sz="4" w:space="0" w:color="auto"/>
              <w:left w:val="single" w:sz="4" w:space="0" w:color="auto"/>
              <w:bottom w:val="single" w:sz="4" w:space="0" w:color="auto"/>
              <w:right w:val="single" w:sz="4" w:space="0" w:color="auto"/>
            </w:tcBorders>
          </w:tcPr>
          <w:p w14:paraId="1C6DC650" w14:textId="77777777" w:rsidR="00D56B10" w:rsidRPr="007054D8" w:rsidRDefault="00D56B10" w:rsidP="008D4DE5">
            <w:pPr>
              <w:widowControl w:val="0"/>
              <w:spacing w:before="120" w:after="120" w:line="264" w:lineRule="auto"/>
              <w:ind w:right="34"/>
              <w:rPr>
                <w:b/>
              </w:rPr>
            </w:pPr>
            <w:r w:rsidRPr="007054D8">
              <w:rPr>
                <w:b/>
              </w:rPr>
              <w:t>E-ĐKC 1.11</w:t>
            </w:r>
          </w:p>
        </w:tc>
        <w:tc>
          <w:tcPr>
            <w:tcW w:w="7654" w:type="dxa"/>
            <w:tcBorders>
              <w:top w:val="single" w:sz="4" w:space="0" w:color="auto"/>
              <w:left w:val="single" w:sz="4" w:space="0" w:color="auto"/>
              <w:bottom w:val="single" w:sz="4" w:space="0" w:color="auto"/>
              <w:right w:val="single" w:sz="4" w:space="0" w:color="auto"/>
            </w:tcBorders>
          </w:tcPr>
          <w:p w14:paraId="3A5D9A45" w14:textId="0F5C5921" w:rsidR="00D56B10" w:rsidRPr="007054D8" w:rsidRDefault="00D56B10" w:rsidP="00D56B10">
            <w:pPr>
              <w:widowControl w:val="0"/>
              <w:tabs>
                <w:tab w:val="right" w:pos="7164"/>
              </w:tabs>
              <w:spacing w:before="120" w:after="120" w:line="264" w:lineRule="auto"/>
              <w:ind w:firstLine="126"/>
            </w:pPr>
            <w:r w:rsidRPr="007054D8">
              <w:t>Địa điểm dự án: Kho Công ty Điện lực Thanh Hóa – Số 86 đường Bà Triệu – P</w:t>
            </w:r>
            <w:r w:rsidR="009B48F4">
              <w:t>hường</w:t>
            </w:r>
            <w:r w:rsidRPr="007054D8">
              <w:t xml:space="preserve"> Hàm Rồng –</w:t>
            </w:r>
            <w:r w:rsidR="009B48F4">
              <w:t xml:space="preserve"> tỉnh</w:t>
            </w:r>
            <w:r w:rsidRPr="007054D8">
              <w:t xml:space="preserve"> Thanh Hóa.</w:t>
            </w:r>
            <w:r w:rsidRPr="007054D8">
              <w:rPr>
                <w:i/>
                <w:iCs/>
              </w:rPr>
              <w:t xml:space="preserve">  </w:t>
            </w:r>
          </w:p>
        </w:tc>
      </w:tr>
      <w:tr w:rsidR="00D56B10" w:rsidRPr="007054D8" w14:paraId="7DFC4F53" w14:textId="77777777" w:rsidTr="008D4DE5">
        <w:tc>
          <w:tcPr>
            <w:tcW w:w="1872" w:type="dxa"/>
            <w:tcBorders>
              <w:top w:val="single" w:sz="4" w:space="0" w:color="auto"/>
              <w:left w:val="single" w:sz="4" w:space="0" w:color="auto"/>
              <w:bottom w:val="single" w:sz="4" w:space="0" w:color="auto"/>
              <w:right w:val="single" w:sz="4" w:space="0" w:color="auto"/>
            </w:tcBorders>
          </w:tcPr>
          <w:p w14:paraId="34AA5575" w14:textId="77777777" w:rsidR="00D56B10" w:rsidRPr="007054D8" w:rsidRDefault="00D56B10" w:rsidP="00D56B10">
            <w:pPr>
              <w:widowControl w:val="0"/>
              <w:spacing w:before="120" w:after="120" w:line="264" w:lineRule="auto"/>
              <w:ind w:right="34"/>
              <w:rPr>
                <w:b/>
              </w:rPr>
            </w:pPr>
            <w:r w:rsidRPr="007054D8">
              <w:rPr>
                <w:b/>
              </w:rPr>
              <w:t>E-ĐKC 2.2 (i)</w:t>
            </w:r>
          </w:p>
        </w:tc>
        <w:tc>
          <w:tcPr>
            <w:tcW w:w="7654" w:type="dxa"/>
            <w:tcBorders>
              <w:top w:val="single" w:sz="4" w:space="0" w:color="auto"/>
              <w:left w:val="single" w:sz="4" w:space="0" w:color="auto"/>
              <w:bottom w:val="single" w:sz="4" w:space="0" w:color="auto"/>
              <w:right w:val="single" w:sz="4" w:space="0" w:color="auto"/>
            </w:tcBorders>
          </w:tcPr>
          <w:p w14:paraId="438CF2BD"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Các tài liệu sau đây cũng là một phần của hợp đồng:</w:t>
            </w:r>
          </w:p>
          <w:p w14:paraId="11491142"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1. Văn bản hợp đồng (kèm theo Phạm vi cung cấp và bảng giá cùng các bảng phụ lục khác).</w:t>
            </w:r>
          </w:p>
          <w:p w14:paraId="3B27C73A" w14:textId="3035C0E1"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2. Biên bản thương thảo, hoàn thiện hợp đồng (nếu có).</w:t>
            </w:r>
          </w:p>
          <w:p w14:paraId="0012C308"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3. Quyết định phê duyệt kết quả lựa chọn nhà thầu.</w:t>
            </w:r>
          </w:p>
          <w:p w14:paraId="6AD0BDE7"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4. Thư chấp thuận E-HSDT và trao hợp đồng.</w:t>
            </w:r>
          </w:p>
          <w:p w14:paraId="6512495E"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5. Văn bản chấp thuận hoàn thiện hợp đồng của nhà thầu.</w:t>
            </w:r>
          </w:p>
          <w:p w14:paraId="09958BC5"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6. Điều kiện cụ thể của hợp đồng.</w:t>
            </w:r>
          </w:p>
          <w:p w14:paraId="491FB844"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7. Điều kiện chung của hợp đồng.</w:t>
            </w:r>
          </w:p>
          <w:p w14:paraId="60ECEF47"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8. E-HSDT và các văn bản làm rõ hồ sơ dự thầu của nhà thầu trúng thầu (nếu có).</w:t>
            </w:r>
          </w:p>
          <w:p w14:paraId="7CA46A2E"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9. E-HSMT và các tài liệu sửa đổi hồ sơ mời thầu (nếu có).</w:t>
            </w:r>
          </w:p>
          <w:p w14:paraId="059D48BE" w14:textId="4A8A5C6C"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10. Các tài liệu kèm theo khác (nếu có).</w:t>
            </w:r>
          </w:p>
        </w:tc>
      </w:tr>
      <w:tr w:rsidR="00D56B10" w:rsidRPr="007054D8" w14:paraId="381F8CD0" w14:textId="77777777" w:rsidTr="008D4DE5">
        <w:tc>
          <w:tcPr>
            <w:tcW w:w="1872" w:type="dxa"/>
            <w:tcBorders>
              <w:top w:val="single" w:sz="4" w:space="0" w:color="auto"/>
              <w:left w:val="single" w:sz="4" w:space="0" w:color="auto"/>
              <w:bottom w:val="single" w:sz="4" w:space="0" w:color="auto"/>
              <w:right w:val="single" w:sz="4" w:space="0" w:color="auto"/>
            </w:tcBorders>
          </w:tcPr>
          <w:p w14:paraId="537C2D18" w14:textId="77777777" w:rsidR="00D56B10" w:rsidRPr="007054D8" w:rsidRDefault="00D56B10" w:rsidP="00D56B10">
            <w:pPr>
              <w:widowControl w:val="0"/>
              <w:spacing w:before="120" w:after="120" w:line="264" w:lineRule="auto"/>
              <w:ind w:right="34"/>
              <w:rPr>
                <w:b/>
              </w:rPr>
            </w:pPr>
            <w:r w:rsidRPr="007054D8">
              <w:rPr>
                <w:b/>
              </w:rPr>
              <w:t>E-ĐKC 4.1</w:t>
            </w:r>
          </w:p>
        </w:tc>
        <w:tc>
          <w:tcPr>
            <w:tcW w:w="7654" w:type="dxa"/>
            <w:tcBorders>
              <w:top w:val="single" w:sz="4" w:space="0" w:color="auto"/>
              <w:left w:val="single" w:sz="4" w:space="0" w:color="auto"/>
              <w:bottom w:val="single" w:sz="4" w:space="0" w:color="auto"/>
              <w:right w:val="single" w:sz="4" w:space="0" w:color="auto"/>
            </w:tcBorders>
          </w:tcPr>
          <w:p w14:paraId="06E2388E"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Các thông báo cần gửi về Chủ đầu tư theo địa chỉ dưới đây:</w:t>
            </w:r>
          </w:p>
          <w:p w14:paraId="2FA04ECB"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Người nhận: Phòng KHVT - Công ty Điện lực Thanh Hóa.</w:t>
            </w:r>
          </w:p>
          <w:p w14:paraId="33FB85DB" w14:textId="12BF112B"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xml:space="preserve">- Địa chỉ: </w:t>
            </w:r>
            <w:r w:rsidR="009B48F4" w:rsidRPr="009B48F4">
              <w:rPr>
                <w:bCs/>
                <w:spacing w:val="0"/>
                <w:szCs w:val="24"/>
              </w:rPr>
              <w:t>96 Triệu Quốc Đạt - phường Hạc Thành – tỉnh Thanh Hóa.</w:t>
            </w:r>
          </w:p>
          <w:p w14:paraId="534B00AB"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Điện thoại: 02378.660.909.</w:t>
            </w:r>
          </w:p>
          <w:p w14:paraId="5AE902DC" w14:textId="7F657F5A"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Fax: 02373.854.545.</w:t>
            </w:r>
          </w:p>
        </w:tc>
      </w:tr>
      <w:tr w:rsidR="00D56B10" w:rsidRPr="007054D8" w14:paraId="21FCA511" w14:textId="77777777" w:rsidTr="008D4D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2D69C7B4" w14:textId="77777777" w:rsidR="00D56B10" w:rsidRPr="007054D8" w:rsidRDefault="00D56B10" w:rsidP="00D56B10">
            <w:pPr>
              <w:widowControl w:val="0"/>
              <w:spacing w:before="120" w:after="120" w:line="264" w:lineRule="auto"/>
              <w:ind w:right="34"/>
              <w:rPr>
                <w:b/>
              </w:rPr>
            </w:pPr>
            <w:r w:rsidRPr="007054D8">
              <w:rPr>
                <w:b/>
              </w:rPr>
              <w:t>E-ĐKC 5.2</w:t>
            </w:r>
          </w:p>
        </w:tc>
        <w:tc>
          <w:tcPr>
            <w:tcW w:w="7654" w:type="dxa"/>
            <w:tcBorders>
              <w:bottom w:val="single" w:sz="4" w:space="0" w:color="auto"/>
            </w:tcBorders>
            <w:hideMark/>
          </w:tcPr>
          <w:p w14:paraId="4F77B16B"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Giá trị bảo đảm thực hiện hợp đồng:</w:t>
            </w:r>
            <w:r w:rsidRPr="007054D8" w:rsidDel="0011027A">
              <w:rPr>
                <w:bCs/>
                <w:spacing w:val="0"/>
                <w:szCs w:val="24"/>
              </w:rPr>
              <w:t xml:space="preserve"> </w:t>
            </w:r>
            <w:r w:rsidRPr="007054D8">
              <w:rPr>
                <w:bCs/>
                <w:spacing w:val="0"/>
                <w:szCs w:val="24"/>
              </w:rPr>
              <w:t>3% Giá hợp đồng</w:t>
            </w:r>
          </w:p>
          <w:p w14:paraId="3DDE296B"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Hiệu lực của bảo đảm thực hiện hợp đồng: Bảo đảm thực hiện hợp đồng có hiệu lực kể từ ngày phát hành phát hành bảo lãnh hoặc ngày hợp đồng có hiệu lực (tùy điều kiện nào đến trước) cho đến hết ngày thứ 28 sau khi Bên B hoàn thành tất cả Công việc của Hợp đồng và Bên A nhận được Bảo lãnh bảo hành. Trường hợp bảo đảm thực hiện hợp đồng hết hiệu lực trước ngày ngày quy quy định nêu trên nhưng Bên B vẫn chưa hoàn thành nghĩa vụ hợp đồng, Bên B sẽ chịu trách nhiệm gia hạn hiệu lực Bảo đảm thực hiện hợp đồng và thanh toán chi phí cho việc gia hạn này.</w:t>
            </w:r>
          </w:p>
          <w:p w14:paraId="0EE7B5A8"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Bảo đảm thực hiện hợp đồng mà Bên B gửi Bên A phải là Bảo lãnh không hủy ngang, vô điều kiện do một Ngân hàng hoạt động hợp pháp tại Việt Nam phát hành.</w:t>
            </w:r>
          </w:p>
          <w:p w14:paraId="6A30A1F4"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xml:space="preserve">- Trường hợp bên B là nhà thầu liên danh thì từng thành viên phải nộp bảo đảm thực hiện hợp đồng cho bên A, mức bảo đảm tương ứng với phần giá trị hợp đồng mà mỗi thành viên thực hiện. Nếu Liên danh có thỏa thuận nhà thầu đứng đầu liên danh nộp bảo đảm thực hiện hợp đồng thì nhà thầu đứng </w:t>
            </w:r>
            <w:r w:rsidRPr="007054D8">
              <w:rPr>
                <w:bCs/>
                <w:spacing w:val="0"/>
                <w:szCs w:val="24"/>
              </w:rPr>
              <w:lastRenderedPageBreak/>
              <w:t>đầu liên danh nộp bảo đảm thực hiện hợp đồng với giá trị là 3 phần trăm (%) giá trị của hợp đồng cho Bên A và từng thành viên liên danh phải nộp bảo đảm thực hiện hợp đồng cho nhà thầu đứng đầu liên danh tương ứng với giá trị hợp đồng do mình thực hiện.</w:t>
            </w:r>
          </w:p>
          <w:p w14:paraId="66C2091F"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Tịch thu bảo đảm thực hiện hợp đồng: Bên A có quyền tịch thu Bảo lãnh thực hiện hợp đồng trong các trường hợp sau:</w:t>
            </w:r>
          </w:p>
          <w:p w14:paraId="3CE4D14A"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Bên B từ chối thực hiện hợp đồng khi hợp đồng đã có hiệu lực;</w:t>
            </w:r>
          </w:p>
          <w:p w14:paraId="313DD45B"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Bên B vi phạm thỏa thuận trong hợp đồng;</w:t>
            </w:r>
          </w:p>
          <w:p w14:paraId="2C08840C"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Bên B thực hiện hợp đồng chậm tiến độ do lỗi của mình nhưng từ chối gia hạn hiệu lực của Bảo đảm thực hiện hợp đồng;</w:t>
            </w:r>
          </w:p>
          <w:p w14:paraId="5DBE83CB"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Bên B không gia hạn bảo lãnh đúng hạn theo quy định của Hợp đồng;</w:t>
            </w:r>
          </w:p>
          <w:p w14:paraId="70D2EEDD"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Bên A có bằng chứng trong việc Bên B sử dụng tiền thanh toán cho hợp đồng này sai mục đích.</w:t>
            </w:r>
          </w:p>
          <w:p w14:paraId="6722989B" w14:textId="77777777"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Nếu nhà thầu là nhà thầu liên danh, bất kỳ thành viên nào trong liên danh vi phạm quy định tại các trường hợp trên thì Bên A có quyền tịch thu bảo lãnh.</w:t>
            </w:r>
          </w:p>
          <w:p w14:paraId="17E0B140" w14:textId="35456A1F" w:rsidR="00D56B10" w:rsidRPr="007054D8" w:rsidRDefault="00D56B10" w:rsidP="00D56B10">
            <w:pPr>
              <w:pStyle w:val="Sub-ClauseText"/>
              <w:widowControl w:val="0"/>
              <w:tabs>
                <w:tab w:val="left" w:pos="1332"/>
              </w:tabs>
              <w:spacing w:before="0" w:after="0" w:line="252" w:lineRule="auto"/>
              <w:ind w:firstLine="41"/>
              <w:rPr>
                <w:bCs/>
                <w:spacing w:val="0"/>
                <w:szCs w:val="24"/>
              </w:rPr>
            </w:pPr>
            <w:r w:rsidRPr="007054D8">
              <w:rPr>
                <w:bCs/>
                <w:spacing w:val="0"/>
                <w:szCs w:val="24"/>
              </w:rPr>
              <w:t>- Nếu Bên B chưa hoàn thành nghĩa vụ hợp đồng tại thời điểm 28 ngày trước ngày Bảo đảm thực hiện hợp đồng hết hiệu lực thì Bên B phải gia hạn hiệu lực Bảo đảm thực hiện hợp đồng với giá trị, hiệu lực phù hợp với quy định như trên.</w:t>
            </w:r>
          </w:p>
        </w:tc>
      </w:tr>
      <w:tr w:rsidR="00013367" w:rsidRPr="007054D8" w14:paraId="68034666" w14:textId="77777777" w:rsidTr="008D4D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74553538" w14:textId="77777777" w:rsidR="00013367" w:rsidRPr="007054D8" w:rsidRDefault="00013367" w:rsidP="00013367">
            <w:pPr>
              <w:widowControl w:val="0"/>
              <w:spacing w:before="120" w:after="120" w:line="264" w:lineRule="auto"/>
              <w:ind w:right="34"/>
              <w:rPr>
                <w:b/>
              </w:rPr>
            </w:pPr>
            <w:r w:rsidRPr="007054D8">
              <w:rPr>
                <w:b/>
              </w:rPr>
              <w:lastRenderedPageBreak/>
              <w:t>E-ĐKC 5.4</w:t>
            </w:r>
          </w:p>
        </w:tc>
        <w:tc>
          <w:tcPr>
            <w:tcW w:w="7654" w:type="dxa"/>
            <w:tcBorders>
              <w:top w:val="single" w:sz="4" w:space="0" w:color="auto"/>
              <w:left w:val="single" w:sz="4" w:space="0" w:color="auto"/>
              <w:bottom w:val="single" w:sz="4" w:space="0" w:color="auto"/>
              <w:right w:val="single" w:sz="4" w:space="0" w:color="auto"/>
            </w:tcBorders>
            <w:hideMark/>
          </w:tcPr>
          <w:p w14:paraId="03E7A074" w14:textId="210343F8" w:rsidR="00013367" w:rsidRPr="007054D8" w:rsidRDefault="00013367" w:rsidP="00013367">
            <w:pPr>
              <w:pStyle w:val="Sub-ClauseText"/>
              <w:widowControl w:val="0"/>
              <w:tabs>
                <w:tab w:val="left" w:pos="1332"/>
              </w:tabs>
              <w:spacing w:before="0" w:after="0" w:line="252" w:lineRule="auto"/>
              <w:ind w:firstLine="268"/>
              <w:rPr>
                <w:bCs/>
                <w:spacing w:val="0"/>
                <w:szCs w:val="24"/>
              </w:rPr>
            </w:pPr>
            <w:r w:rsidRPr="007054D8">
              <w:rPr>
                <w:bCs/>
                <w:spacing w:val="0"/>
                <w:szCs w:val="24"/>
              </w:rPr>
              <w:t>Thời hạn hoàn trả bảo đảm thực hiện hợp đồng: Bảo đảm thực hiện hợp đồng sẽ được hoàn trả cho Nhà thầu trong vòng 28 ngày sau khi Nhà thầu hoàn tất việc giao hàng và các dịch vụ quy định trong Hợp đồng và Chủ đầu tư nhận được bản gốc Bảo lãnh bảo hành hàng hóa.</w:t>
            </w:r>
          </w:p>
        </w:tc>
      </w:tr>
      <w:tr w:rsidR="00013367" w:rsidRPr="007054D8" w14:paraId="5C20E51B" w14:textId="77777777" w:rsidTr="000133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1872" w:type="dxa"/>
            <w:tcBorders>
              <w:top w:val="single" w:sz="4" w:space="0" w:color="auto"/>
              <w:left w:val="single" w:sz="4" w:space="0" w:color="auto"/>
              <w:bottom w:val="single" w:sz="4" w:space="0" w:color="auto"/>
              <w:right w:val="single" w:sz="4" w:space="0" w:color="auto"/>
            </w:tcBorders>
            <w:vAlign w:val="center"/>
          </w:tcPr>
          <w:p w14:paraId="60B0A31A" w14:textId="77777777" w:rsidR="00013367" w:rsidRPr="007054D8" w:rsidRDefault="00013367" w:rsidP="00013367">
            <w:pPr>
              <w:widowControl w:val="0"/>
              <w:spacing w:before="120" w:after="120" w:line="264" w:lineRule="auto"/>
              <w:ind w:right="34"/>
              <w:rPr>
                <w:b/>
              </w:rPr>
            </w:pPr>
            <w:r w:rsidRPr="007054D8">
              <w:rPr>
                <w:b/>
              </w:rPr>
              <w:t>E-ĐKC 6.1</w:t>
            </w:r>
          </w:p>
        </w:tc>
        <w:tc>
          <w:tcPr>
            <w:tcW w:w="7654" w:type="dxa"/>
            <w:tcBorders>
              <w:top w:val="single" w:sz="4" w:space="0" w:color="auto"/>
              <w:left w:val="single" w:sz="4" w:space="0" w:color="auto"/>
              <w:bottom w:val="single" w:sz="4" w:space="0" w:color="auto"/>
              <w:right w:val="single" w:sz="4" w:space="0" w:color="auto"/>
            </w:tcBorders>
            <w:vAlign w:val="center"/>
          </w:tcPr>
          <w:p w14:paraId="736DF36F" w14:textId="2BEE5381" w:rsidR="00013367" w:rsidRPr="007054D8" w:rsidRDefault="00013367" w:rsidP="00013367">
            <w:pPr>
              <w:pStyle w:val="Sub-ClauseText"/>
              <w:widowControl w:val="0"/>
              <w:tabs>
                <w:tab w:val="left" w:pos="1332"/>
              </w:tabs>
              <w:spacing w:before="0" w:after="0" w:line="252" w:lineRule="auto"/>
              <w:ind w:firstLine="268"/>
              <w:rPr>
                <w:bCs/>
                <w:spacing w:val="0"/>
                <w:szCs w:val="24"/>
              </w:rPr>
            </w:pPr>
            <w:r w:rsidRPr="007054D8">
              <w:rPr>
                <w:bCs/>
                <w:spacing w:val="0"/>
                <w:szCs w:val="24"/>
              </w:rPr>
              <w:t>Danh sách nhà thầu phụ: Không áp dụng</w:t>
            </w:r>
          </w:p>
        </w:tc>
      </w:tr>
      <w:tr w:rsidR="00013367" w:rsidRPr="007054D8" w14:paraId="372522F6" w14:textId="77777777" w:rsidTr="008D4DE5">
        <w:tc>
          <w:tcPr>
            <w:tcW w:w="1872" w:type="dxa"/>
            <w:tcBorders>
              <w:top w:val="single" w:sz="4" w:space="0" w:color="auto"/>
              <w:left w:val="single" w:sz="4" w:space="0" w:color="auto"/>
              <w:bottom w:val="single" w:sz="4" w:space="0" w:color="auto"/>
              <w:right w:val="single" w:sz="4" w:space="0" w:color="auto"/>
            </w:tcBorders>
          </w:tcPr>
          <w:p w14:paraId="2A7C63F6" w14:textId="77777777" w:rsidR="00013367" w:rsidRPr="007054D8" w:rsidRDefault="00013367" w:rsidP="00013367">
            <w:pPr>
              <w:widowControl w:val="0"/>
              <w:spacing w:before="120" w:after="120" w:line="264" w:lineRule="auto"/>
              <w:ind w:right="34"/>
              <w:rPr>
                <w:b/>
              </w:rPr>
            </w:pPr>
            <w:r w:rsidRPr="007054D8">
              <w:rPr>
                <w:b/>
              </w:rPr>
              <w:t>E-ĐKC 7.2</w:t>
            </w:r>
          </w:p>
        </w:tc>
        <w:tc>
          <w:tcPr>
            <w:tcW w:w="7654" w:type="dxa"/>
            <w:tcBorders>
              <w:top w:val="single" w:sz="4" w:space="0" w:color="auto"/>
              <w:left w:val="single" w:sz="4" w:space="0" w:color="auto"/>
              <w:bottom w:val="single" w:sz="4" w:space="0" w:color="auto"/>
              <w:right w:val="single" w:sz="4" w:space="0" w:color="auto"/>
            </w:tcBorders>
          </w:tcPr>
          <w:p w14:paraId="55A118AD" w14:textId="77777777" w:rsidR="00013367" w:rsidRPr="007054D8" w:rsidRDefault="00013367" w:rsidP="00013367">
            <w:pPr>
              <w:pStyle w:val="Sub-ClauseText"/>
              <w:widowControl w:val="0"/>
              <w:tabs>
                <w:tab w:val="left" w:pos="1332"/>
              </w:tabs>
              <w:spacing w:before="0" w:after="0" w:line="252" w:lineRule="auto"/>
              <w:ind w:firstLine="268"/>
              <w:rPr>
                <w:bCs/>
                <w:spacing w:val="0"/>
                <w:szCs w:val="24"/>
              </w:rPr>
            </w:pPr>
            <w:r w:rsidRPr="007054D8">
              <w:rPr>
                <w:bCs/>
                <w:spacing w:val="0"/>
                <w:szCs w:val="24"/>
              </w:rPr>
              <w:t xml:space="preserve">Thời gian để tiến hành hòa giải: Số ngày tiến hành hòa giải tối đa 30 ngày kể từ ngày phát sinh tranh chấp.  </w:t>
            </w:r>
          </w:p>
          <w:p w14:paraId="203C885B" w14:textId="77777777" w:rsidR="00013367" w:rsidRPr="007054D8" w:rsidRDefault="00013367" w:rsidP="00013367">
            <w:pPr>
              <w:pStyle w:val="Sub-ClauseText"/>
              <w:widowControl w:val="0"/>
              <w:tabs>
                <w:tab w:val="left" w:pos="1332"/>
              </w:tabs>
              <w:spacing w:before="0" w:after="0" w:line="252" w:lineRule="auto"/>
              <w:ind w:firstLine="268"/>
              <w:rPr>
                <w:bCs/>
                <w:spacing w:val="0"/>
                <w:szCs w:val="24"/>
              </w:rPr>
            </w:pPr>
            <w:r w:rsidRPr="007054D8">
              <w:rPr>
                <w:bCs/>
                <w:spacing w:val="0"/>
                <w:szCs w:val="24"/>
              </w:rPr>
              <w:t xml:space="preserve">Giải quyết tranh chấp: </w:t>
            </w:r>
          </w:p>
          <w:p w14:paraId="4D47C6ED" w14:textId="77777777" w:rsidR="00013367" w:rsidRPr="007054D8" w:rsidRDefault="00013367" w:rsidP="00013367">
            <w:pPr>
              <w:pStyle w:val="Sub-ClauseText"/>
              <w:widowControl w:val="0"/>
              <w:tabs>
                <w:tab w:val="left" w:pos="1332"/>
              </w:tabs>
              <w:spacing w:before="0" w:after="0" w:line="252" w:lineRule="auto"/>
              <w:ind w:firstLine="268"/>
              <w:rPr>
                <w:bCs/>
                <w:spacing w:val="0"/>
                <w:szCs w:val="24"/>
              </w:rPr>
            </w:pPr>
            <w:r w:rsidRPr="007054D8">
              <w:rPr>
                <w:bCs/>
                <w:spacing w:val="0"/>
                <w:szCs w:val="24"/>
              </w:rPr>
              <w:t>+ Bên A và Bên B có trách nhiệm giải quyết các tranh chấp phát sinh giữa hai bên thông qua thương lượng, hòa giải.</w:t>
            </w:r>
          </w:p>
          <w:p w14:paraId="6701479C" w14:textId="55A750F5" w:rsidR="00013367" w:rsidRPr="007054D8" w:rsidRDefault="00013367" w:rsidP="00013367">
            <w:pPr>
              <w:pStyle w:val="Sub-ClauseText"/>
              <w:widowControl w:val="0"/>
              <w:tabs>
                <w:tab w:val="left" w:pos="1332"/>
              </w:tabs>
              <w:spacing w:before="0" w:after="0" w:line="252" w:lineRule="auto"/>
              <w:ind w:firstLine="268"/>
              <w:rPr>
                <w:bCs/>
                <w:spacing w:val="0"/>
                <w:szCs w:val="24"/>
              </w:rPr>
            </w:pPr>
            <w:r w:rsidRPr="007054D8">
              <w:rPr>
                <w:bCs/>
                <w:spacing w:val="0"/>
                <w:szCs w:val="24"/>
              </w:rPr>
              <w:t>+ Nếu tranh chấp không thể giải quyết được bằng thương lượng, hòa giải trong thời gian: 30 ngày kể từ ngày phát sinh tranh chấp thì bất kỳ bên nào cũng đều có thể yêu cầu đưa việc tranh chấp ra giải quyết theo cơ chế xử lý tranh chấp tại Toàn án nhân dân tỉnh Thanh Hóa. Quyết định của Tòa án được coi là phán quyết cuối cùng và có hiệu lực bắt buộc thi hành với cả 2 bên. Bên thua kiện sẽ phải chịu án phí.</w:t>
            </w:r>
          </w:p>
        </w:tc>
      </w:tr>
      <w:tr w:rsidR="00013367" w:rsidRPr="007054D8" w14:paraId="6A2C12D5" w14:textId="77777777" w:rsidTr="008D4DE5">
        <w:tc>
          <w:tcPr>
            <w:tcW w:w="1872" w:type="dxa"/>
            <w:tcBorders>
              <w:top w:val="single" w:sz="4" w:space="0" w:color="auto"/>
              <w:left w:val="single" w:sz="4" w:space="0" w:color="auto"/>
              <w:bottom w:val="single" w:sz="4" w:space="0" w:color="auto"/>
              <w:right w:val="single" w:sz="4" w:space="0" w:color="auto"/>
            </w:tcBorders>
          </w:tcPr>
          <w:p w14:paraId="26BAFCE7" w14:textId="77777777" w:rsidR="00013367" w:rsidRPr="007054D8" w:rsidRDefault="00013367" w:rsidP="00013367">
            <w:pPr>
              <w:widowControl w:val="0"/>
              <w:spacing w:before="120" w:after="120" w:line="264" w:lineRule="auto"/>
              <w:ind w:right="34"/>
              <w:rPr>
                <w:b/>
              </w:rPr>
            </w:pPr>
            <w:r w:rsidRPr="007054D8">
              <w:rPr>
                <w:b/>
              </w:rPr>
              <w:t>E-ĐKC 9</w:t>
            </w:r>
          </w:p>
        </w:tc>
        <w:tc>
          <w:tcPr>
            <w:tcW w:w="7654" w:type="dxa"/>
            <w:tcBorders>
              <w:top w:val="single" w:sz="4" w:space="0" w:color="auto"/>
              <w:left w:val="single" w:sz="4" w:space="0" w:color="auto"/>
              <w:bottom w:val="single" w:sz="4" w:space="0" w:color="auto"/>
              <w:right w:val="single" w:sz="4" w:space="0" w:color="auto"/>
            </w:tcBorders>
          </w:tcPr>
          <w:p w14:paraId="0A3E8C83" w14:textId="77777777"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 xml:space="preserve">Nhà thầu phải cung cấp các thông tin và chứng từ sau đây: </w:t>
            </w:r>
          </w:p>
          <w:p w14:paraId="1CA1363D" w14:textId="77777777"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 Thông báo giao hàng.</w:t>
            </w:r>
          </w:p>
          <w:p w14:paraId="6FAA81EC" w14:textId="77777777"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 Danh mục, khối lượng hàng hóa kèm bảng kê đóng gói chi tiết cho từng chủng loại hàng hóa.</w:t>
            </w:r>
          </w:p>
          <w:p w14:paraId="7B472AAD" w14:textId="77777777"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 Test xuất xưởng do nhà sản xuất phát hành.</w:t>
            </w:r>
          </w:p>
          <w:p w14:paraId="743D1712" w14:textId="77777777"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 Giấy chứng nhận bảo hành của nhà cung cấp hoặc nhà sản xuất.</w:t>
            </w:r>
          </w:p>
          <w:p w14:paraId="66AB00DA" w14:textId="77777777"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 Giấy chứng nhận xuất xứ (CO), Giấy chứng nhận chất lượng (CQ) đối với các hàng hóa nhập khẩu vào Việt Nam.</w:t>
            </w:r>
          </w:p>
          <w:p w14:paraId="494C9A04" w14:textId="77777777"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 Các tài liệu kỹ thuật, bản vẽ kích thước, hướng dẫn lắp đặt, vận hành và bảo dưỡng.</w:t>
            </w:r>
          </w:p>
          <w:p w14:paraId="1ABD57BC" w14:textId="77777777"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 Hóa đơn GTGT tương ứng với giá trị nghiệm thu.</w:t>
            </w:r>
          </w:p>
          <w:p w14:paraId="7D6A181D" w14:textId="6CDB7753"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 xml:space="preserve">Chủ đầu tư phải nhận được các thông tin và chứng từ nêu trên trước khi </w:t>
            </w:r>
            <w:r w:rsidRPr="007054D8">
              <w:rPr>
                <w:bCs/>
                <w:spacing w:val="0"/>
                <w:szCs w:val="24"/>
              </w:rPr>
              <w:lastRenderedPageBreak/>
              <w:t>hàng hóa đến địa điểm quy định, nếu không Nhà thầu sẽ phải chịu mọi chi phí phát sinh có liên quan.</w:t>
            </w:r>
          </w:p>
        </w:tc>
      </w:tr>
      <w:tr w:rsidR="00013367" w:rsidRPr="007054D8" w14:paraId="488366DC" w14:textId="77777777" w:rsidTr="008D4DE5">
        <w:tc>
          <w:tcPr>
            <w:tcW w:w="1872" w:type="dxa"/>
            <w:tcBorders>
              <w:top w:val="single" w:sz="4" w:space="0" w:color="auto"/>
              <w:left w:val="single" w:sz="4" w:space="0" w:color="auto"/>
              <w:bottom w:val="single" w:sz="4" w:space="0" w:color="auto"/>
              <w:right w:val="single" w:sz="4" w:space="0" w:color="auto"/>
            </w:tcBorders>
          </w:tcPr>
          <w:p w14:paraId="37DB70C9" w14:textId="77777777" w:rsidR="00013367" w:rsidRPr="007054D8" w:rsidRDefault="00013367" w:rsidP="00013367">
            <w:pPr>
              <w:widowControl w:val="0"/>
              <w:spacing w:before="120" w:after="120" w:line="264" w:lineRule="auto"/>
              <w:ind w:right="34"/>
              <w:rPr>
                <w:b/>
              </w:rPr>
            </w:pPr>
            <w:r w:rsidRPr="007054D8">
              <w:rPr>
                <w:b/>
              </w:rPr>
              <w:lastRenderedPageBreak/>
              <w:t>E-ĐKC 11.1</w:t>
            </w:r>
          </w:p>
        </w:tc>
        <w:tc>
          <w:tcPr>
            <w:tcW w:w="7654" w:type="dxa"/>
            <w:tcBorders>
              <w:top w:val="single" w:sz="4" w:space="0" w:color="auto"/>
              <w:left w:val="single" w:sz="4" w:space="0" w:color="auto"/>
              <w:bottom w:val="single" w:sz="4" w:space="0" w:color="auto"/>
              <w:right w:val="single" w:sz="4" w:space="0" w:color="auto"/>
            </w:tcBorders>
          </w:tcPr>
          <w:p w14:paraId="7882AF13" w14:textId="2C8B7F3C" w:rsidR="00013367" w:rsidRPr="007054D8" w:rsidRDefault="00013367" w:rsidP="00013367">
            <w:pPr>
              <w:widowControl w:val="0"/>
              <w:spacing w:before="120" w:after="120" w:line="264" w:lineRule="auto"/>
              <w:ind w:firstLine="268"/>
            </w:pPr>
            <w:r w:rsidRPr="007054D8">
              <w:t>Loại hợp đồng</w:t>
            </w:r>
            <w:r w:rsidRPr="007054D8">
              <w:rPr>
                <w:i/>
              </w:rPr>
              <w:t xml:space="preserve">: </w:t>
            </w:r>
            <w:r w:rsidRPr="007054D8">
              <w:t>Trọn gói.</w:t>
            </w:r>
          </w:p>
        </w:tc>
      </w:tr>
      <w:tr w:rsidR="00013367" w:rsidRPr="007054D8" w14:paraId="506CED83" w14:textId="77777777" w:rsidTr="008D4DE5">
        <w:tc>
          <w:tcPr>
            <w:tcW w:w="1872" w:type="dxa"/>
            <w:tcBorders>
              <w:top w:val="single" w:sz="4" w:space="0" w:color="auto"/>
              <w:left w:val="single" w:sz="4" w:space="0" w:color="auto"/>
              <w:bottom w:val="single" w:sz="4" w:space="0" w:color="auto"/>
              <w:right w:val="single" w:sz="4" w:space="0" w:color="auto"/>
            </w:tcBorders>
          </w:tcPr>
          <w:p w14:paraId="740DE29B" w14:textId="77777777" w:rsidR="00013367" w:rsidRPr="007054D8" w:rsidRDefault="00013367" w:rsidP="00013367">
            <w:pPr>
              <w:widowControl w:val="0"/>
              <w:spacing w:before="120" w:after="120" w:line="264" w:lineRule="auto"/>
              <w:ind w:right="34"/>
              <w:rPr>
                <w:b/>
              </w:rPr>
            </w:pPr>
            <w:r w:rsidRPr="007054D8">
              <w:rPr>
                <w:b/>
              </w:rPr>
              <w:t>E-ĐKC 11.2</w:t>
            </w:r>
          </w:p>
        </w:tc>
        <w:tc>
          <w:tcPr>
            <w:tcW w:w="7654" w:type="dxa"/>
            <w:tcBorders>
              <w:top w:val="single" w:sz="4" w:space="0" w:color="auto"/>
              <w:left w:val="single" w:sz="4" w:space="0" w:color="auto"/>
              <w:bottom w:val="single" w:sz="4" w:space="0" w:color="auto"/>
              <w:right w:val="single" w:sz="4" w:space="0" w:color="auto"/>
            </w:tcBorders>
          </w:tcPr>
          <w:p w14:paraId="155DF42C" w14:textId="5A8B0215" w:rsidR="00013367" w:rsidRPr="007054D8" w:rsidRDefault="00013367" w:rsidP="00013367">
            <w:pPr>
              <w:widowControl w:val="0"/>
              <w:numPr>
                <w:ilvl w:val="12"/>
                <w:numId w:val="0"/>
              </w:numPr>
              <w:spacing w:before="120" w:after="120" w:line="264" w:lineRule="auto"/>
              <w:ind w:firstLine="340"/>
            </w:pPr>
            <w:r w:rsidRPr="007054D8">
              <w:t>Giá hợp đồng: Cố định.</w:t>
            </w:r>
          </w:p>
        </w:tc>
      </w:tr>
      <w:tr w:rsidR="00013367" w:rsidRPr="007054D8" w14:paraId="13E3F3B6" w14:textId="77777777" w:rsidTr="008D4DE5">
        <w:tc>
          <w:tcPr>
            <w:tcW w:w="1872" w:type="dxa"/>
            <w:tcBorders>
              <w:top w:val="single" w:sz="4" w:space="0" w:color="auto"/>
              <w:left w:val="single" w:sz="4" w:space="0" w:color="auto"/>
              <w:bottom w:val="single" w:sz="4" w:space="0" w:color="auto"/>
              <w:right w:val="single" w:sz="4" w:space="0" w:color="auto"/>
            </w:tcBorders>
          </w:tcPr>
          <w:p w14:paraId="7DE096E6" w14:textId="77777777" w:rsidR="00013367" w:rsidRPr="007054D8" w:rsidRDefault="00013367" w:rsidP="00013367">
            <w:pPr>
              <w:widowControl w:val="0"/>
              <w:spacing w:before="120" w:after="120" w:line="264" w:lineRule="auto"/>
              <w:ind w:right="34"/>
              <w:rPr>
                <w:b/>
              </w:rPr>
            </w:pPr>
            <w:r w:rsidRPr="007054D8">
              <w:rPr>
                <w:b/>
              </w:rPr>
              <w:t>E-ĐKC 12.3</w:t>
            </w:r>
          </w:p>
        </w:tc>
        <w:tc>
          <w:tcPr>
            <w:tcW w:w="7654" w:type="dxa"/>
            <w:tcBorders>
              <w:top w:val="single" w:sz="4" w:space="0" w:color="auto"/>
              <w:left w:val="single" w:sz="4" w:space="0" w:color="auto"/>
              <w:bottom w:val="single" w:sz="4" w:space="0" w:color="auto"/>
              <w:right w:val="single" w:sz="4" w:space="0" w:color="auto"/>
            </w:tcBorders>
          </w:tcPr>
          <w:p w14:paraId="7BDBD8E2" w14:textId="77777777"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Điều chỉnh thuế: Được phép.</w:t>
            </w:r>
          </w:p>
          <w:p w14:paraId="2C09ED5E" w14:textId="3C1C454C" w:rsidR="00013367" w:rsidRPr="007054D8" w:rsidRDefault="00013367" w:rsidP="00013367">
            <w:pPr>
              <w:pStyle w:val="Sub-ClauseText"/>
              <w:widowControl w:val="0"/>
              <w:tabs>
                <w:tab w:val="left" w:pos="1332"/>
              </w:tabs>
              <w:spacing w:before="0" w:after="0" w:line="252" w:lineRule="auto"/>
              <w:ind w:firstLine="41"/>
              <w:rPr>
                <w:bCs/>
                <w:spacing w:val="0"/>
                <w:szCs w:val="24"/>
              </w:rPr>
            </w:pPr>
            <w:r w:rsidRPr="007054D8">
              <w:rPr>
                <w:bCs/>
                <w:spacing w:val="0"/>
                <w:szCs w:val="24"/>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rsidR="00D56B10" w:rsidRPr="007054D8" w14:paraId="7C8516F4" w14:textId="77777777" w:rsidTr="008D4DE5">
        <w:tc>
          <w:tcPr>
            <w:tcW w:w="1872" w:type="dxa"/>
            <w:tcBorders>
              <w:top w:val="single" w:sz="4" w:space="0" w:color="auto"/>
              <w:left w:val="single" w:sz="4" w:space="0" w:color="auto"/>
              <w:bottom w:val="single" w:sz="4" w:space="0" w:color="auto"/>
              <w:right w:val="single" w:sz="4" w:space="0" w:color="auto"/>
            </w:tcBorders>
          </w:tcPr>
          <w:p w14:paraId="2B094850" w14:textId="77777777" w:rsidR="00D56B10" w:rsidRPr="007054D8" w:rsidRDefault="00D56B10" w:rsidP="008D4DE5">
            <w:pPr>
              <w:widowControl w:val="0"/>
              <w:spacing w:before="120" w:after="120" w:line="264" w:lineRule="auto"/>
              <w:ind w:left="34" w:right="34"/>
              <w:rPr>
                <w:b/>
              </w:rPr>
            </w:pPr>
            <w:r w:rsidRPr="007054D8">
              <w:rPr>
                <w:b/>
              </w:rPr>
              <w:t>E-ĐKC 13.1</w:t>
            </w:r>
          </w:p>
        </w:tc>
        <w:tc>
          <w:tcPr>
            <w:tcW w:w="7654" w:type="dxa"/>
            <w:tcBorders>
              <w:top w:val="single" w:sz="4" w:space="0" w:color="auto"/>
              <w:left w:val="single" w:sz="4" w:space="0" w:color="auto"/>
              <w:bottom w:val="single" w:sz="4" w:space="0" w:color="auto"/>
              <w:right w:val="single" w:sz="4" w:space="0" w:color="auto"/>
            </w:tcBorders>
          </w:tcPr>
          <w:p w14:paraId="1E27EB93" w14:textId="1D01DE22" w:rsidR="00D56B10" w:rsidRPr="007054D8" w:rsidRDefault="00013367" w:rsidP="00013367">
            <w:pPr>
              <w:widowControl w:val="0"/>
              <w:numPr>
                <w:ilvl w:val="12"/>
                <w:numId w:val="0"/>
              </w:numPr>
              <w:spacing w:before="120" w:after="120" w:line="264" w:lineRule="auto"/>
              <w:ind w:firstLine="340"/>
            </w:pPr>
            <w:r w:rsidRPr="007054D8">
              <w:t>Tạm ứng: Không thực hiện.</w:t>
            </w:r>
          </w:p>
        </w:tc>
      </w:tr>
      <w:tr w:rsidR="00012178" w:rsidRPr="007054D8" w14:paraId="06CD90E5" w14:textId="77777777" w:rsidTr="008D4DE5">
        <w:tc>
          <w:tcPr>
            <w:tcW w:w="1872" w:type="dxa"/>
            <w:tcBorders>
              <w:top w:val="single" w:sz="4" w:space="0" w:color="auto"/>
              <w:left w:val="single" w:sz="4" w:space="0" w:color="auto"/>
              <w:bottom w:val="single" w:sz="4" w:space="0" w:color="auto"/>
              <w:right w:val="single" w:sz="4" w:space="0" w:color="auto"/>
            </w:tcBorders>
          </w:tcPr>
          <w:p w14:paraId="18CE8375" w14:textId="77777777" w:rsidR="00012178" w:rsidRPr="007054D8" w:rsidRDefault="00012178" w:rsidP="00012178">
            <w:pPr>
              <w:widowControl w:val="0"/>
              <w:spacing w:before="120" w:after="120" w:line="264" w:lineRule="auto"/>
              <w:ind w:left="34" w:right="34"/>
              <w:rPr>
                <w:b/>
              </w:rPr>
            </w:pPr>
            <w:r w:rsidRPr="007054D8">
              <w:rPr>
                <w:b/>
              </w:rPr>
              <w:t>E-ĐKC 14.2</w:t>
            </w:r>
          </w:p>
        </w:tc>
        <w:tc>
          <w:tcPr>
            <w:tcW w:w="7654" w:type="dxa"/>
            <w:tcBorders>
              <w:top w:val="single" w:sz="4" w:space="0" w:color="auto"/>
              <w:left w:val="single" w:sz="4" w:space="0" w:color="auto"/>
              <w:bottom w:val="single" w:sz="4" w:space="0" w:color="auto"/>
              <w:right w:val="single" w:sz="4" w:space="0" w:color="auto"/>
            </w:tcBorders>
          </w:tcPr>
          <w:p w14:paraId="37072651" w14:textId="7CD754B6" w:rsidR="00012178" w:rsidRPr="007054D8" w:rsidRDefault="00012178" w:rsidP="00012178">
            <w:pPr>
              <w:widowControl w:val="0"/>
              <w:numPr>
                <w:ilvl w:val="12"/>
                <w:numId w:val="0"/>
              </w:numPr>
              <w:spacing w:before="120" w:after="120" w:line="264" w:lineRule="auto"/>
              <w:ind w:firstLine="126"/>
              <w:jc w:val="both"/>
            </w:pPr>
            <w:r w:rsidRPr="007054D8">
              <w:t>+ Thanh toán: Bên A sẽ thanh toán cho bên B theo từng đợt giao hàng. Trong vòng 08 tuần kể từ khi khối lượng hàng hóa từng đợt được nghiệm thu và bàn giao đầy đủ, Bên B cấp đầy đủ các chứng từ: Hóa đơn VAT (theo khối lượng hàng hóa giao); CO. CQ. Test Report; Thông báo kết quả thử nghiệm mẫu cáp, cách điện, LBFCO, FCO, chống sét van, Thông báo kết thí nghiệm mẫu ghíp, đầu cốt, Biên bản giao nhận hàng và nghiệm thu khối lượng. chất lượng; Giấy cam kết bảo hành hàng hóa của nhà sản xuất (Nhà bán hàng). giấy đề nghị thanh toán. Bên A sẽ thanh toán cho bên B 95% giá trị hàng hóa bàn giao.</w:t>
            </w:r>
          </w:p>
          <w:p w14:paraId="2855D442" w14:textId="77777777" w:rsidR="00012178" w:rsidRPr="007054D8" w:rsidRDefault="00012178" w:rsidP="00012178">
            <w:pPr>
              <w:widowControl w:val="0"/>
              <w:numPr>
                <w:ilvl w:val="12"/>
                <w:numId w:val="0"/>
              </w:numPr>
              <w:spacing w:before="120" w:after="120" w:line="264" w:lineRule="auto"/>
              <w:ind w:firstLine="126"/>
              <w:jc w:val="both"/>
            </w:pPr>
            <w:r w:rsidRPr="007054D8">
              <w:t>+ Quyết toán: Trong vòng 08 tuần kể từ khi đợt giao hàng hóa lần cuối được nghiệm thu và bàn giao đầy đủ, Bên B cấp đầy đủ các chứng từ: Hóa đơn VAT; CO. CQ. Test Report; Biên bản giao nhận hàng và nghiệm thu khối lượng. chất lượng; Giấy cam kết bảo hành hàng hóa của nhà sản xuất (Nhà bán hàng); Bảo lãnh bảo hành hàng hóa của ngân hàng; Giấy đề nghị thanh toán; Biên bản thanh lý hợp đồng... bên A sẽ thanh toán hết cho bên B đủ 100% giá trị hợp đồng bằng hình thức chuyển khoản. (Khi có kế koạch vốn của Tổng Công ty Điện lực Miền Bắc).</w:t>
            </w:r>
          </w:p>
          <w:p w14:paraId="7FBCB1DA" w14:textId="77777777" w:rsidR="00012178" w:rsidRPr="007054D8" w:rsidRDefault="00012178" w:rsidP="00012178">
            <w:pPr>
              <w:widowControl w:val="0"/>
              <w:numPr>
                <w:ilvl w:val="12"/>
                <w:numId w:val="0"/>
              </w:numPr>
              <w:spacing w:before="120" w:after="120" w:line="264" w:lineRule="auto"/>
              <w:ind w:right="43" w:firstLine="126"/>
              <w:jc w:val="both"/>
            </w:pPr>
            <w:r w:rsidRPr="007054D8">
              <w:t>+ Đồng tiền thanh toán: VND.</w:t>
            </w:r>
          </w:p>
          <w:p w14:paraId="20D42CF6" w14:textId="04FFFC26" w:rsidR="00012178" w:rsidRPr="007054D8" w:rsidRDefault="00012178" w:rsidP="00012178">
            <w:pPr>
              <w:pStyle w:val="Sub-ClauseText"/>
              <w:widowControl w:val="0"/>
              <w:tabs>
                <w:tab w:val="left" w:pos="1332"/>
              </w:tabs>
              <w:spacing w:before="0" w:after="0" w:line="252" w:lineRule="auto"/>
              <w:ind w:firstLine="268"/>
              <w:rPr>
                <w:bCs/>
                <w:spacing w:val="0"/>
                <w:szCs w:val="24"/>
              </w:rPr>
            </w:pPr>
            <w:r w:rsidRPr="007054D8">
              <w:rPr>
                <w:szCs w:val="24"/>
              </w:rPr>
              <w:t>+ Hình thức thanh toán: Chuyển khoản.</w:t>
            </w:r>
          </w:p>
        </w:tc>
      </w:tr>
      <w:tr w:rsidR="00012178" w:rsidRPr="007054D8" w14:paraId="765AA6C4" w14:textId="77777777" w:rsidTr="008D4DE5">
        <w:tc>
          <w:tcPr>
            <w:tcW w:w="1872" w:type="dxa"/>
            <w:tcBorders>
              <w:top w:val="single" w:sz="4" w:space="0" w:color="auto"/>
              <w:left w:val="single" w:sz="4" w:space="0" w:color="auto"/>
              <w:bottom w:val="single" w:sz="4" w:space="0" w:color="auto"/>
              <w:right w:val="single" w:sz="4" w:space="0" w:color="auto"/>
            </w:tcBorders>
          </w:tcPr>
          <w:p w14:paraId="173C4529" w14:textId="77777777" w:rsidR="00012178" w:rsidRPr="007054D8" w:rsidRDefault="00012178" w:rsidP="00012178">
            <w:pPr>
              <w:widowControl w:val="0"/>
              <w:spacing w:before="120" w:after="120" w:line="264" w:lineRule="auto"/>
              <w:ind w:left="34" w:right="34"/>
              <w:rPr>
                <w:b/>
              </w:rPr>
            </w:pPr>
            <w:r w:rsidRPr="007054D8">
              <w:rPr>
                <w:b/>
              </w:rPr>
              <w:t>E-ĐKC 18.2</w:t>
            </w:r>
          </w:p>
        </w:tc>
        <w:tc>
          <w:tcPr>
            <w:tcW w:w="7654" w:type="dxa"/>
            <w:tcBorders>
              <w:top w:val="single" w:sz="4" w:space="0" w:color="auto"/>
              <w:left w:val="single" w:sz="4" w:space="0" w:color="auto"/>
              <w:bottom w:val="single" w:sz="4" w:space="0" w:color="auto"/>
              <w:right w:val="single" w:sz="4" w:space="0" w:color="auto"/>
            </w:tcBorders>
          </w:tcPr>
          <w:p w14:paraId="3864B4E6" w14:textId="77777777" w:rsidR="00012178" w:rsidRPr="007054D8" w:rsidRDefault="00012178" w:rsidP="00012178">
            <w:pPr>
              <w:widowControl w:val="0"/>
              <w:spacing w:line="230" w:lineRule="auto"/>
              <w:ind w:right="140" w:firstLine="5"/>
              <w:jc w:val="both"/>
              <w:rPr>
                <w:spacing w:val="-2"/>
              </w:rPr>
            </w:pPr>
            <w:r w:rsidRPr="007054D8">
              <w:rPr>
                <w:spacing w:val="-2"/>
              </w:rPr>
              <w:t xml:space="preserve">Việc đóng gói, ghi chú đối với hàng hóa, các giấy tờ bên trong và bên ngoài kiện hàng: </w:t>
            </w:r>
          </w:p>
          <w:p w14:paraId="0A7CABCE" w14:textId="77777777" w:rsidR="00012178" w:rsidRPr="007054D8" w:rsidRDefault="00012178" w:rsidP="00012178">
            <w:pPr>
              <w:widowControl w:val="0"/>
              <w:spacing w:line="230" w:lineRule="auto"/>
              <w:ind w:right="140" w:firstLine="126"/>
              <w:jc w:val="both"/>
              <w:rPr>
                <w:spacing w:val="-2"/>
              </w:rPr>
            </w:pPr>
            <w:r w:rsidRPr="007054D8">
              <w:rPr>
                <w:spacing w:val="-2"/>
              </w:rPr>
              <w:t>+ Bên B chịu mọi chi phí liên quan đến việc đóng gói hàng hoá theo đúng yêu cầu.</w:t>
            </w:r>
          </w:p>
          <w:p w14:paraId="6BD7C5EA" w14:textId="77777777" w:rsidR="00012178" w:rsidRPr="007054D8" w:rsidRDefault="00012178" w:rsidP="00012178">
            <w:pPr>
              <w:widowControl w:val="0"/>
              <w:spacing w:line="230" w:lineRule="auto"/>
              <w:ind w:right="140" w:firstLine="126"/>
              <w:jc w:val="both"/>
              <w:rPr>
                <w:spacing w:val="-2"/>
              </w:rPr>
            </w:pPr>
            <w:r w:rsidRPr="007054D8">
              <w:rPr>
                <w:spacing w:val="-2"/>
              </w:rPr>
              <w:t xml:space="preserve">+ Hàng hoá sẽ được đóng gói theo Tiêu chuẩn đóng gói hàng hoá vận chuyển đường bộ, đường biển hoặc đường hàng không; Tất cả các kiện hàng có trọng lượng từ 3 tấn trở lên hoặc có kích thước từ 1 m3 trở lên phải được đánh dấu trọng tâm bằng ký hiệu "0" hoặc "TT”. </w:t>
            </w:r>
          </w:p>
          <w:p w14:paraId="4FD0982B" w14:textId="77777777" w:rsidR="00012178" w:rsidRPr="007054D8" w:rsidRDefault="00012178" w:rsidP="00012178">
            <w:pPr>
              <w:widowControl w:val="0"/>
              <w:spacing w:line="230" w:lineRule="auto"/>
              <w:ind w:right="140" w:firstLine="126"/>
              <w:jc w:val="both"/>
              <w:rPr>
                <w:spacing w:val="-2"/>
              </w:rPr>
            </w:pPr>
            <w:r w:rsidRPr="007054D8">
              <w:rPr>
                <w:spacing w:val="-2"/>
              </w:rPr>
              <w:t>+ Hàng hoá phải được đóng gói bằng các phương pháp bảo vệ và chống ăn mòn để bảo đảm không bị hư hỏng hay ăn mòn dưới điều kiện khí hậu nhiệt đới phù hợp với hướng dẫn bảo quản của + Bên B cũng như đảm bảo cho hàng hoá không bị hư hỏng trong quá trình vận chuyển và bốc dỡ hàng hoá.</w:t>
            </w:r>
          </w:p>
          <w:p w14:paraId="106A94B2" w14:textId="77777777" w:rsidR="00012178" w:rsidRPr="007054D8" w:rsidRDefault="00012178" w:rsidP="00012178">
            <w:pPr>
              <w:widowControl w:val="0"/>
              <w:spacing w:line="230" w:lineRule="auto"/>
              <w:ind w:right="140" w:firstLine="126"/>
              <w:jc w:val="both"/>
              <w:rPr>
                <w:spacing w:val="-2"/>
              </w:rPr>
            </w:pPr>
            <w:r w:rsidRPr="007054D8">
              <w:rPr>
                <w:spacing w:val="-2"/>
              </w:rPr>
              <w:t>+ Bên B sẽ phải đóng gói hàng hoá đúng yêu cầu để tránh hư hỏng</w:t>
            </w:r>
            <w:r w:rsidRPr="007054D8">
              <w:rPr>
                <w:spacing w:val="-2"/>
              </w:rPr>
              <w:br/>
              <w:t>trong quá trình hàng hoá chuyên chở tới nơi nhận cuối cùng như</w:t>
            </w:r>
            <w:r w:rsidRPr="007054D8">
              <w:rPr>
                <w:spacing w:val="-2"/>
              </w:rPr>
              <w:br/>
              <w:t xml:space="preserve">đã quy định trong hợp đồng. </w:t>
            </w:r>
          </w:p>
          <w:p w14:paraId="63D739CB" w14:textId="77777777" w:rsidR="00012178" w:rsidRPr="007054D8" w:rsidRDefault="00012178" w:rsidP="00012178">
            <w:pPr>
              <w:widowControl w:val="0"/>
              <w:spacing w:line="230" w:lineRule="auto"/>
              <w:ind w:right="140" w:firstLine="126"/>
              <w:jc w:val="both"/>
              <w:rPr>
                <w:spacing w:val="-2"/>
              </w:rPr>
            </w:pPr>
            <w:r w:rsidRPr="007054D8">
              <w:rPr>
                <w:spacing w:val="-2"/>
              </w:rPr>
              <w:lastRenderedPageBreak/>
              <w:t xml:space="preserve">+ Việc đóng gói phải đảm bảo để chịu đựng không giới hạn việc va chạm trong khi bốc dỡ chuyển tải và khi hàng hoá bị phơi dưới nhiệt độ cao, có muối mặn, mưa và tại bãi cất giữ ngoài trời. </w:t>
            </w:r>
          </w:p>
          <w:p w14:paraId="52D10560" w14:textId="77777777" w:rsidR="00012178" w:rsidRPr="007054D8" w:rsidRDefault="00012178" w:rsidP="00012178">
            <w:pPr>
              <w:widowControl w:val="0"/>
              <w:spacing w:line="230" w:lineRule="auto"/>
              <w:ind w:right="140" w:firstLine="126"/>
              <w:jc w:val="both"/>
              <w:rPr>
                <w:spacing w:val="-2"/>
              </w:rPr>
            </w:pPr>
            <w:r w:rsidRPr="007054D8">
              <w:rPr>
                <w:spacing w:val="-2"/>
              </w:rPr>
              <w:t xml:space="preserve">+ Kích thước và trọng lượng của mỗi kiện hàng phải tính đến tình trạng xa xôi của điểm đến cuối cùng và sự thiếu các phương tiện chuyên tải ở mọi điểm trong khi chuyên tải. </w:t>
            </w:r>
          </w:p>
          <w:p w14:paraId="7E35F08F" w14:textId="37C80B8B" w:rsidR="00012178" w:rsidRPr="007054D8" w:rsidRDefault="00012178" w:rsidP="00012178">
            <w:pPr>
              <w:widowControl w:val="0"/>
              <w:spacing w:before="120" w:after="120" w:line="264" w:lineRule="auto"/>
              <w:ind w:firstLine="126"/>
              <w:rPr>
                <w:u w:val="single"/>
              </w:rPr>
            </w:pPr>
            <w:r w:rsidRPr="007054D8">
              <w:rPr>
                <w:spacing w:val="-2"/>
              </w:rPr>
              <w:t>+ Việc đóng gói, đánh dấu và trình bày bên trong và bên ngoài kiện hàng phải tuân thủ chặt chẽ những yêu cầu cụ thể đã được quy định trong hợp đồng và theo bất cứ hướng dẫn nào mà nhà chế tạo đã đưa ra.</w:t>
            </w:r>
          </w:p>
        </w:tc>
      </w:tr>
      <w:tr w:rsidR="00012178" w:rsidRPr="007054D8" w14:paraId="777D8554" w14:textId="77777777" w:rsidTr="008D4DE5">
        <w:tc>
          <w:tcPr>
            <w:tcW w:w="1872" w:type="dxa"/>
            <w:tcBorders>
              <w:top w:val="single" w:sz="4" w:space="0" w:color="auto"/>
              <w:left w:val="single" w:sz="4" w:space="0" w:color="auto"/>
              <w:bottom w:val="single" w:sz="4" w:space="0" w:color="auto"/>
              <w:right w:val="single" w:sz="4" w:space="0" w:color="auto"/>
            </w:tcBorders>
          </w:tcPr>
          <w:p w14:paraId="0EBCA11F" w14:textId="77777777" w:rsidR="00012178" w:rsidRPr="007054D8" w:rsidRDefault="00012178" w:rsidP="00012178">
            <w:pPr>
              <w:widowControl w:val="0"/>
              <w:spacing w:before="120" w:after="120" w:line="264" w:lineRule="auto"/>
              <w:ind w:left="34" w:right="34"/>
              <w:rPr>
                <w:b/>
              </w:rPr>
            </w:pPr>
            <w:r w:rsidRPr="007054D8">
              <w:rPr>
                <w:b/>
              </w:rPr>
              <w:lastRenderedPageBreak/>
              <w:t>E-ĐKC 19</w:t>
            </w:r>
          </w:p>
        </w:tc>
        <w:tc>
          <w:tcPr>
            <w:tcW w:w="7654" w:type="dxa"/>
            <w:tcBorders>
              <w:top w:val="single" w:sz="4" w:space="0" w:color="auto"/>
              <w:left w:val="single" w:sz="4" w:space="0" w:color="auto"/>
              <w:bottom w:val="single" w:sz="4" w:space="0" w:color="auto"/>
              <w:right w:val="single" w:sz="4" w:space="0" w:color="auto"/>
            </w:tcBorders>
          </w:tcPr>
          <w:p w14:paraId="757DD5BC" w14:textId="603D2A33" w:rsidR="00012178" w:rsidRPr="007054D8" w:rsidRDefault="00012178" w:rsidP="00012178">
            <w:pPr>
              <w:pStyle w:val="Footer"/>
              <w:widowControl w:val="0"/>
              <w:spacing w:before="120" w:after="120" w:line="264" w:lineRule="auto"/>
              <w:ind w:firstLine="268"/>
              <w:jc w:val="both"/>
            </w:pPr>
            <w:r w:rsidRPr="007054D8">
              <w:t>Nội dung bảo hiểm: Đơn giá hợp đồng đã bao gồm các loại phí bảo hiểm. Nhà thầu chịu trách nhiệm về bảo hiểm hàng hóa đến kho bên mua.</w:t>
            </w:r>
          </w:p>
        </w:tc>
      </w:tr>
      <w:tr w:rsidR="00012178" w:rsidRPr="007054D8" w14:paraId="57BE8CA6" w14:textId="77777777" w:rsidTr="008D4DE5">
        <w:tc>
          <w:tcPr>
            <w:tcW w:w="1872" w:type="dxa"/>
            <w:tcBorders>
              <w:top w:val="single" w:sz="4" w:space="0" w:color="auto"/>
              <w:left w:val="single" w:sz="4" w:space="0" w:color="auto"/>
              <w:bottom w:val="single" w:sz="4" w:space="0" w:color="auto"/>
              <w:right w:val="single" w:sz="4" w:space="0" w:color="auto"/>
            </w:tcBorders>
          </w:tcPr>
          <w:p w14:paraId="2570E76C" w14:textId="77777777" w:rsidR="00012178" w:rsidRPr="007054D8" w:rsidRDefault="00012178" w:rsidP="00012178">
            <w:pPr>
              <w:widowControl w:val="0"/>
              <w:spacing w:before="120" w:after="120" w:line="264" w:lineRule="auto"/>
              <w:ind w:left="34" w:right="34"/>
              <w:rPr>
                <w:b/>
              </w:rPr>
            </w:pPr>
            <w:r w:rsidRPr="007054D8">
              <w:rPr>
                <w:b/>
              </w:rPr>
              <w:t>E-ĐKC 20.1</w:t>
            </w:r>
          </w:p>
        </w:tc>
        <w:tc>
          <w:tcPr>
            <w:tcW w:w="7654" w:type="dxa"/>
            <w:tcBorders>
              <w:top w:val="single" w:sz="4" w:space="0" w:color="auto"/>
              <w:left w:val="single" w:sz="4" w:space="0" w:color="auto"/>
              <w:bottom w:val="single" w:sz="4" w:space="0" w:color="auto"/>
              <w:right w:val="single" w:sz="4" w:space="0" w:color="auto"/>
            </w:tcBorders>
          </w:tcPr>
          <w:p w14:paraId="0CCD84A7" w14:textId="77777777" w:rsidR="00012178" w:rsidRPr="007054D8" w:rsidRDefault="00012178" w:rsidP="00012178">
            <w:pPr>
              <w:widowControl w:val="0"/>
              <w:spacing w:line="230" w:lineRule="auto"/>
              <w:ind w:right="140" w:firstLine="5"/>
              <w:jc w:val="both"/>
              <w:rPr>
                <w:spacing w:val="-2"/>
              </w:rPr>
            </w:pPr>
            <w:r w:rsidRPr="007054D8">
              <w:rPr>
                <w:spacing w:val="-2"/>
              </w:rPr>
              <w:t xml:space="preserve">Trách nhiệm vận chuyển hàng hóa được thực hiện như sau: </w:t>
            </w:r>
          </w:p>
          <w:p w14:paraId="4366B291" w14:textId="7C87C939" w:rsidR="00012178" w:rsidRPr="007054D8" w:rsidRDefault="00012178" w:rsidP="00012178">
            <w:pPr>
              <w:widowControl w:val="0"/>
              <w:spacing w:line="230" w:lineRule="auto"/>
              <w:ind w:right="140" w:firstLine="5"/>
              <w:jc w:val="both"/>
              <w:rPr>
                <w:spacing w:val="-2"/>
              </w:rPr>
            </w:pPr>
            <w:r w:rsidRPr="007054D8">
              <w:rPr>
                <w:spacing w:val="-2"/>
              </w:rPr>
              <w:t xml:space="preserve">+ Nhà thầu chịu trách nhiệm vận chuyển hàng hóa đến kho của Chủ đầu tư - Số 86 Bà Triệu, phường Hàm Rồng, </w:t>
            </w:r>
            <w:r w:rsidR="009B48F4">
              <w:rPr>
                <w:spacing w:val="-2"/>
              </w:rPr>
              <w:t>tỉnh</w:t>
            </w:r>
            <w:r w:rsidRPr="007054D8">
              <w:rPr>
                <w:spacing w:val="-2"/>
              </w:rPr>
              <w:t xml:space="preserve"> Thanh Hóa.</w:t>
            </w:r>
          </w:p>
          <w:p w14:paraId="55DD36FC" w14:textId="77777777" w:rsidR="00012178" w:rsidRPr="007054D8" w:rsidRDefault="00012178" w:rsidP="00012178">
            <w:pPr>
              <w:widowControl w:val="0"/>
              <w:spacing w:line="230" w:lineRule="auto"/>
              <w:ind w:right="140" w:firstLine="5"/>
              <w:jc w:val="both"/>
              <w:rPr>
                <w:spacing w:val="-2"/>
              </w:rPr>
            </w:pPr>
            <w:r w:rsidRPr="007054D8">
              <w:rPr>
                <w:spacing w:val="-2"/>
              </w:rPr>
              <w:t xml:space="preserve"> + Mọi chi phí liên quan đến việc vận chuyển hàng hoá đến địa điểm đó, bao gồm cả chi phí bảo hiểm và bốc dỡ hàng hóa và lưu kho sẽ do Nhà thầu chịu. Việc giao hàng chỉ coi là hoàn tất khi tất cả hàng hóa đã được Chủ đầu tư nhận và đặt dưới sự kiểm soát của Chủ đầu tư tại kho của chủ đầu tư trong tình trạng nguyên vẹn. </w:t>
            </w:r>
          </w:p>
          <w:p w14:paraId="776AD01B" w14:textId="22933CA9" w:rsidR="00012178" w:rsidRPr="007054D8" w:rsidRDefault="00012178" w:rsidP="00012178">
            <w:pPr>
              <w:widowControl w:val="0"/>
              <w:spacing w:line="230" w:lineRule="auto"/>
              <w:ind w:right="140" w:firstLine="5"/>
              <w:jc w:val="both"/>
              <w:rPr>
                <w:spacing w:val="-2"/>
              </w:rPr>
            </w:pPr>
            <w:r w:rsidRPr="007054D8">
              <w:rPr>
                <w:spacing w:val="-2"/>
              </w:rPr>
              <w:t>- Các yêu cầu khác:  Không.</w:t>
            </w:r>
            <w:r w:rsidRPr="007054D8">
              <w:rPr>
                <w:spacing w:val="-2"/>
              </w:rPr>
              <w:tab/>
            </w:r>
          </w:p>
        </w:tc>
      </w:tr>
      <w:tr w:rsidR="00012178" w:rsidRPr="007054D8" w14:paraId="69B239DF" w14:textId="77777777" w:rsidTr="008D4DE5">
        <w:tc>
          <w:tcPr>
            <w:tcW w:w="1872" w:type="dxa"/>
            <w:tcBorders>
              <w:top w:val="single" w:sz="4" w:space="0" w:color="auto"/>
              <w:left w:val="single" w:sz="4" w:space="0" w:color="auto"/>
              <w:bottom w:val="single" w:sz="4" w:space="0" w:color="auto"/>
              <w:right w:val="single" w:sz="4" w:space="0" w:color="auto"/>
            </w:tcBorders>
          </w:tcPr>
          <w:p w14:paraId="4426AB6C" w14:textId="77777777" w:rsidR="00012178" w:rsidRPr="007054D8" w:rsidRDefault="00012178" w:rsidP="00012178">
            <w:pPr>
              <w:widowControl w:val="0"/>
              <w:spacing w:before="120" w:after="120" w:line="264" w:lineRule="auto"/>
              <w:ind w:left="34" w:right="34"/>
              <w:rPr>
                <w:b/>
              </w:rPr>
            </w:pPr>
            <w:r w:rsidRPr="007054D8">
              <w:rPr>
                <w:b/>
              </w:rPr>
              <w:t>E-ĐKC 20.2</w:t>
            </w:r>
          </w:p>
        </w:tc>
        <w:tc>
          <w:tcPr>
            <w:tcW w:w="7654" w:type="dxa"/>
            <w:tcBorders>
              <w:top w:val="single" w:sz="4" w:space="0" w:color="auto"/>
              <w:left w:val="single" w:sz="4" w:space="0" w:color="auto"/>
              <w:bottom w:val="single" w:sz="4" w:space="0" w:color="auto"/>
              <w:right w:val="single" w:sz="4" w:space="0" w:color="auto"/>
            </w:tcBorders>
          </w:tcPr>
          <w:p w14:paraId="1A8B3663" w14:textId="02AB004E" w:rsidR="00012178" w:rsidRPr="007054D8" w:rsidRDefault="00012178" w:rsidP="00012178">
            <w:pPr>
              <w:pStyle w:val="Footer"/>
              <w:widowControl w:val="0"/>
              <w:spacing w:before="120" w:after="120" w:line="264" w:lineRule="auto"/>
              <w:ind w:firstLine="126"/>
              <w:rPr>
                <w:i/>
              </w:rPr>
            </w:pPr>
            <w:r w:rsidRPr="007054D8">
              <w:t>Các dịch vụ bao gồm: Không có</w:t>
            </w:r>
            <w:r w:rsidRPr="007054D8">
              <w:rPr>
                <w:i/>
              </w:rPr>
              <w:t>.</w:t>
            </w:r>
          </w:p>
        </w:tc>
      </w:tr>
      <w:tr w:rsidR="00012178" w:rsidRPr="007054D8" w14:paraId="0EF05AC4" w14:textId="77777777" w:rsidTr="008D4DE5">
        <w:tc>
          <w:tcPr>
            <w:tcW w:w="1872" w:type="dxa"/>
            <w:tcBorders>
              <w:top w:val="single" w:sz="4" w:space="0" w:color="auto"/>
              <w:left w:val="single" w:sz="4" w:space="0" w:color="auto"/>
              <w:bottom w:val="single" w:sz="4" w:space="0" w:color="auto"/>
              <w:right w:val="single" w:sz="4" w:space="0" w:color="auto"/>
            </w:tcBorders>
          </w:tcPr>
          <w:p w14:paraId="75630BE8" w14:textId="77777777" w:rsidR="00012178" w:rsidRPr="007054D8" w:rsidRDefault="00012178" w:rsidP="00012178">
            <w:pPr>
              <w:widowControl w:val="0"/>
              <w:spacing w:before="120" w:after="120" w:line="264" w:lineRule="auto"/>
              <w:ind w:left="34" w:right="34"/>
              <w:rPr>
                <w:b/>
              </w:rPr>
            </w:pPr>
            <w:r w:rsidRPr="007054D8">
              <w:rPr>
                <w:b/>
              </w:rPr>
              <w:t>E-ĐKC 21.1</w:t>
            </w:r>
          </w:p>
        </w:tc>
        <w:tc>
          <w:tcPr>
            <w:tcW w:w="7654" w:type="dxa"/>
            <w:tcBorders>
              <w:top w:val="single" w:sz="4" w:space="0" w:color="auto"/>
              <w:left w:val="single" w:sz="4" w:space="0" w:color="auto"/>
              <w:bottom w:val="single" w:sz="4" w:space="0" w:color="auto"/>
              <w:right w:val="single" w:sz="4" w:space="0" w:color="auto"/>
            </w:tcBorders>
          </w:tcPr>
          <w:p w14:paraId="6F98ECEE" w14:textId="77777777" w:rsidR="00012178" w:rsidRPr="007054D8" w:rsidRDefault="00012178" w:rsidP="00012178">
            <w:pPr>
              <w:widowControl w:val="0"/>
              <w:ind w:firstLine="126"/>
              <w:rPr>
                <w:b/>
                <w:spacing w:val="-2"/>
              </w:rPr>
            </w:pPr>
            <w:r w:rsidRPr="007054D8">
              <w:rPr>
                <w:b/>
                <w:spacing w:val="-2"/>
              </w:rPr>
              <w:t>Kiểm tra, thử nghiệm hàng hóa:</w:t>
            </w:r>
          </w:p>
          <w:p w14:paraId="7B038C9E" w14:textId="77777777" w:rsidR="00012178" w:rsidRPr="007054D8" w:rsidRDefault="00012178" w:rsidP="00012178">
            <w:pPr>
              <w:spacing w:before="40" w:after="40" w:line="276" w:lineRule="auto"/>
              <w:ind w:right="45" w:firstLine="567"/>
              <w:rPr>
                <w:b/>
              </w:rPr>
            </w:pPr>
            <w:r w:rsidRPr="007054D8">
              <w:rPr>
                <w:iCs/>
              </w:rPr>
              <w:t>- Các kiểm tra và thử nghiệm thực hiện theo các văn bản hướng dẫn thực hiện của Tổng công ty Điện lực miền Bắc (</w:t>
            </w:r>
            <w:r w:rsidRPr="007054D8">
              <w:rPr>
                <w:bCs/>
              </w:rPr>
              <w:t xml:space="preserve">Quyết định số 318/QĐ-EVNNPC ngày 03/2/2016 của Tổng công ty Điện lực miền Bắc về việc Ban hành tạm thời Bộ tiêu chuẩn kỹ thuật lựa chọn thiết bị thống nhất trong NPC; </w:t>
            </w:r>
            <w:r w:rsidRPr="007054D8">
              <w:rPr>
                <w:iCs/>
              </w:rPr>
              <w:t xml:space="preserve">Văn bản số 1424/EVNNPC-VT+KT ngày 17/4/2018 V/v tăng cường quản lý chất lượng VTTB; Văn bản số 4048/EVNNPC-KT ngày 16/9/2019 V/v quy định lấy mẫu thử nghiệm xác suất, kiểm soát chất lượng mua sắm tập trung VTTB;  </w:t>
            </w:r>
            <w:r w:rsidRPr="007054D8">
              <w:rPr>
                <w:bCs/>
              </w:rPr>
              <w:t>Văn bản số 3029/EVNNPC-KT ngày 09/6/2021 của Tổng công ty Điện lực miền Bắc vể việc quy định bổ sung về kiểm soát chất lượng VTTB trước khi lắp đặt.</w:t>
            </w:r>
          </w:p>
          <w:p w14:paraId="523672E6" w14:textId="77777777" w:rsidR="00012178" w:rsidRPr="007054D8" w:rsidRDefault="00012178" w:rsidP="00012178">
            <w:pPr>
              <w:spacing w:before="40" w:after="40" w:line="276" w:lineRule="auto"/>
              <w:ind w:right="2" w:firstLine="284"/>
            </w:pPr>
            <w:r w:rsidRPr="007054D8">
              <w:rPr>
                <w:b/>
              </w:rPr>
              <w:t>1. Đối với dây dẫn:</w:t>
            </w:r>
            <w:r w:rsidRPr="007054D8">
              <w:t xml:space="preserve"> Các kiểm tra và thử nghiệm cần tiến hành gồm có:</w:t>
            </w:r>
          </w:p>
          <w:p w14:paraId="0DE2B1CE" w14:textId="77777777" w:rsidR="00012178" w:rsidRPr="007054D8" w:rsidRDefault="00012178" w:rsidP="00012178">
            <w:pPr>
              <w:spacing w:before="40" w:after="40" w:line="276" w:lineRule="auto"/>
              <w:ind w:right="2"/>
              <w:rPr>
                <w:b/>
              </w:rPr>
            </w:pPr>
            <w:r w:rsidRPr="007054D8">
              <w:rPr>
                <w:b/>
              </w:rPr>
              <w:t>a. Kiểm tra:</w:t>
            </w:r>
          </w:p>
          <w:p w14:paraId="4CCBF3EB" w14:textId="77777777" w:rsidR="00012178" w:rsidRPr="007054D8" w:rsidRDefault="00012178" w:rsidP="00012178">
            <w:pPr>
              <w:spacing w:before="40" w:after="40" w:line="276" w:lineRule="auto"/>
              <w:ind w:firstLine="284"/>
            </w:pPr>
            <w:r w:rsidRPr="007054D8">
              <w:t>- Tiêu chuẩn chế tạo và thử nghiệm (TCVN, IEC)</w:t>
            </w:r>
          </w:p>
          <w:p w14:paraId="47594E2B" w14:textId="77777777" w:rsidR="00012178" w:rsidRPr="007054D8" w:rsidRDefault="00012178" w:rsidP="00012178">
            <w:pPr>
              <w:spacing w:before="40" w:after="40" w:line="276" w:lineRule="auto"/>
              <w:ind w:firstLine="284"/>
            </w:pPr>
            <w:r w:rsidRPr="007054D8">
              <w:t>- Chứng chỉ quản lý chất lượng ISO9001 đúng ngành nghề sản xuất của Nhà sản xuất.</w:t>
            </w:r>
          </w:p>
          <w:p w14:paraId="4818B29E" w14:textId="77777777" w:rsidR="00012178" w:rsidRPr="007054D8" w:rsidRDefault="00012178" w:rsidP="00012178">
            <w:pPr>
              <w:spacing w:before="40" w:after="40" w:line="276" w:lineRule="auto"/>
              <w:ind w:firstLine="284"/>
            </w:pPr>
            <w:r w:rsidRPr="007054D8">
              <w:t xml:space="preserve">- Bảng thông số kỹ thuật chi tiết từng chủng loại. </w:t>
            </w:r>
          </w:p>
          <w:p w14:paraId="76893FEC" w14:textId="77777777" w:rsidR="00012178" w:rsidRPr="007054D8" w:rsidRDefault="00012178" w:rsidP="00012178">
            <w:pPr>
              <w:spacing w:before="40" w:after="40" w:line="276" w:lineRule="auto"/>
              <w:ind w:firstLine="284"/>
            </w:pPr>
            <w:r w:rsidRPr="007054D8">
              <w:t>- Các biên bản thí nghiệm mẫu nguyên vật liệu để sản xuất.</w:t>
            </w:r>
          </w:p>
          <w:p w14:paraId="0A66297D" w14:textId="77777777" w:rsidR="00012178" w:rsidRPr="007054D8" w:rsidRDefault="00012178" w:rsidP="00012178">
            <w:pPr>
              <w:spacing w:before="40" w:after="40" w:line="276" w:lineRule="auto"/>
              <w:ind w:firstLine="284"/>
            </w:pPr>
            <w:r w:rsidRPr="007054D8">
              <w:t>- Các biên bản thí nghiệm mẫu từng chủng loại, có các chỉ tiêu thử nghiệm theo TCVN và yêu cầu kỹ thuật của hồ sơ.</w:t>
            </w:r>
          </w:p>
          <w:p w14:paraId="0C52517E" w14:textId="77777777" w:rsidR="00012178" w:rsidRPr="007054D8" w:rsidRDefault="00012178" w:rsidP="00012178">
            <w:pPr>
              <w:spacing w:before="40" w:after="40" w:line="276" w:lineRule="auto"/>
              <w:ind w:right="43"/>
              <w:rPr>
                <w:b/>
              </w:rPr>
            </w:pPr>
            <w:r w:rsidRPr="007054D8">
              <w:rPr>
                <w:b/>
              </w:rPr>
              <w:t xml:space="preserve">b. Các yêu cầu về thử nghiệm, nghiệm thu: </w:t>
            </w:r>
            <w:r w:rsidRPr="007054D8">
              <w:rPr>
                <w:iCs/>
                <w:lang w:val="de-DE"/>
              </w:rPr>
              <w:t>Với dây dẫn trần khối lượng &gt; 300kg, dây cáp có chiều dài &gt; 100m phải cắt mẫu thí nghiệm.</w:t>
            </w:r>
          </w:p>
          <w:p w14:paraId="4D0D0146" w14:textId="77777777" w:rsidR="00012178" w:rsidRPr="007054D8" w:rsidRDefault="00012178" w:rsidP="00012178">
            <w:pPr>
              <w:spacing w:before="40" w:after="40" w:line="276" w:lineRule="auto"/>
              <w:ind w:firstLine="567"/>
              <w:rPr>
                <w:iCs/>
                <w:lang w:val="de-DE"/>
              </w:rPr>
            </w:pPr>
            <w:r w:rsidRPr="007054D8">
              <w:rPr>
                <w:iCs/>
                <w:lang w:val="de-DE"/>
              </w:rPr>
              <w:t xml:space="preserve">Khối lượng mời thầu chưa bao gồm khối lượng mẫu thí nghiệm, vì vậy </w:t>
            </w:r>
            <w:r w:rsidRPr="007054D8">
              <w:rPr>
                <w:iCs/>
                <w:lang w:val="de-DE"/>
              </w:rPr>
              <w:lastRenderedPageBreak/>
              <w:t>Nhà thầu phải sản xuất và cung cấp đủ cả khối lượng mẫu thí nghiệm của lô hàng (Khối lượng sản xuất phải có cả khối lượng sẽ cắt đem đi thí nghiệm mẫu).</w:t>
            </w:r>
          </w:p>
          <w:p w14:paraId="06F6C49B" w14:textId="77777777" w:rsidR="00012178" w:rsidRPr="007054D8" w:rsidRDefault="00012178" w:rsidP="00012178">
            <w:pPr>
              <w:spacing w:before="40" w:after="40" w:line="276" w:lineRule="auto"/>
              <w:ind w:firstLine="567"/>
              <w:rPr>
                <w:lang w:val="de-DE"/>
              </w:rPr>
            </w:pPr>
            <w:r w:rsidRPr="007054D8">
              <w:rPr>
                <w:lang w:val="de-DE"/>
              </w:rPr>
              <w:t>Tất cả các chủng loại dây và cáp điện được trải qua 3 bước kiểm tra thử nghiệm sau đây:</w:t>
            </w:r>
          </w:p>
          <w:p w14:paraId="43E1308C" w14:textId="77777777" w:rsidR="00012178" w:rsidRPr="007054D8" w:rsidRDefault="00012178" w:rsidP="00012178">
            <w:pPr>
              <w:spacing w:before="40" w:after="40" w:line="276" w:lineRule="auto"/>
              <w:ind w:firstLine="567"/>
              <w:rPr>
                <w:lang w:val="de-DE"/>
              </w:rPr>
            </w:pPr>
            <w:r w:rsidRPr="007054D8">
              <w:rPr>
                <w:b/>
                <w:lang w:val="de-DE"/>
              </w:rPr>
              <w:t>Bước 1:</w:t>
            </w:r>
            <w:r w:rsidRPr="007054D8">
              <w:rPr>
                <w:lang w:val="de-DE"/>
              </w:rPr>
              <w:t xml:space="preserve"> Thử nghiệm xuất xưởng: Tất cả các dây dẫn, cáp điện đều được thử nghiệm xuất xưởng tại nơi sản xuất. Các chỉ tiêu theo tiêu chuẩn chế tạo </w:t>
            </w:r>
          </w:p>
          <w:p w14:paraId="31103437" w14:textId="77777777" w:rsidR="00012178" w:rsidRPr="007054D8" w:rsidRDefault="00012178" w:rsidP="00012178">
            <w:pPr>
              <w:spacing w:before="40" w:after="40" w:line="276" w:lineRule="auto"/>
              <w:ind w:firstLine="567"/>
              <w:rPr>
                <w:lang w:val="de-DE"/>
              </w:rPr>
            </w:pPr>
            <w:r w:rsidRPr="007054D8">
              <w:rPr>
                <w:b/>
                <w:lang w:val="de-DE"/>
              </w:rPr>
              <w:t>Bước 2:</w:t>
            </w:r>
            <w:r w:rsidRPr="007054D8">
              <w:rPr>
                <w:lang w:val="de-DE"/>
              </w:rPr>
              <w:t xml:space="preserve"> Thử nghiệm mẫu đối với hàng hóa trong hợp đồng: Sau khi nhà thầu tập kết xong hàng hóa, tiến hành thử nghiệm mẫu như sau:</w:t>
            </w:r>
          </w:p>
          <w:p w14:paraId="55AFF526" w14:textId="77777777" w:rsidR="00012178" w:rsidRPr="007054D8" w:rsidRDefault="00012178" w:rsidP="00012178">
            <w:pPr>
              <w:spacing w:before="40" w:after="40" w:line="276" w:lineRule="auto"/>
              <w:ind w:firstLine="567"/>
              <w:rPr>
                <w:lang w:val="de-DE"/>
              </w:rPr>
            </w:pPr>
            <w:r w:rsidRPr="007054D8">
              <w:rPr>
                <w:lang w:val="de-DE"/>
              </w:rPr>
              <w:t>- Tổ chức lấy mẫu ngẫu nhiên theo nguyên tắc:</w:t>
            </w:r>
          </w:p>
          <w:p w14:paraId="5A5CA478" w14:textId="77777777" w:rsidR="00012178" w:rsidRPr="007054D8" w:rsidRDefault="00012178" w:rsidP="00012178">
            <w:pPr>
              <w:spacing w:before="40" w:after="40" w:line="276" w:lineRule="auto"/>
              <w:ind w:firstLine="851"/>
              <w:rPr>
                <w:lang w:val="de-DE"/>
              </w:rPr>
            </w:pPr>
            <w:r w:rsidRPr="007054D8">
              <w:rPr>
                <w:lang w:val="de-DE"/>
              </w:rPr>
              <w:t>+ Mỗi chủng loại dây, cáp có số lượng lô ≤ 2 lô: lấy ít nhất 01 mẫu.</w:t>
            </w:r>
          </w:p>
          <w:p w14:paraId="2F1E7E7D" w14:textId="77777777" w:rsidR="00012178" w:rsidRPr="007054D8" w:rsidRDefault="00012178" w:rsidP="00012178">
            <w:pPr>
              <w:spacing w:before="40" w:after="40" w:line="276" w:lineRule="auto"/>
              <w:ind w:firstLine="851"/>
              <w:rPr>
                <w:lang w:val="de-DE"/>
              </w:rPr>
            </w:pPr>
            <w:r w:rsidRPr="007054D8">
              <w:rPr>
                <w:lang w:val="de-DE"/>
              </w:rPr>
              <w:t>+ Đối với chủng loại có số lượng từ 2÷4 lô lấy 02 mẫu, từ 5 lô trở lên lấy 03 mẫu (Hoặc lấy mẫu theo quy định của cơ quan thử nghiệm).</w:t>
            </w:r>
          </w:p>
          <w:p w14:paraId="3FE754A8" w14:textId="77777777" w:rsidR="00012178" w:rsidRPr="007054D8" w:rsidRDefault="00012178" w:rsidP="00012178">
            <w:pPr>
              <w:spacing w:before="40" w:after="40" w:line="276" w:lineRule="auto"/>
              <w:ind w:firstLine="851"/>
              <w:rPr>
                <w:lang w:val="de-DE"/>
              </w:rPr>
            </w:pPr>
            <w:r w:rsidRPr="007054D8">
              <w:rPr>
                <w:lang w:val="de-DE"/>
              </w:rPr>
              <w:t xml:space="preserve">+ </w:t>
            </w:r>
            <w:r w:rsidRPr="007054D8">
              <w:rPr>
                <w:iCs/>
                <w:lang w:val="de-DE"/>
              </w:rPr>
              <w:t>Mỗi mẫu dài 8m. Trong đó 6m để</w:t>
            </w:r>
            <w:r w:rsidRPr="007054D8">
              <w:rPr>
                <w:lang w:val="de-DE"/>
              </w:rPr>
              <w:t xml:space="preserve"> một Đơn vị thử nghiệm độc lập </w:t>
            </w:r>
            <w:r w:rsidRPr="007054D8">
              <w:rPr>
                <w:iCs/>
                <w:lang w:val="de-DE"/>
              </w:rPr>
              <w:t>thí nghiệm, 2m dùng để thí nghiệm khi giao nhận hàng hóa.</w:t>
            </w:r>
          </w:p>
          <w:p w14:paraId="28A7834E" w14:textId="77777777" w:rsidR="00012178" w:rsidRPr="007054D8" w:rsidRDefault="00012178" w:rsidP="00012178">
            <w:pPr>
              <w:spacing w:before="40" w:after="40" w:line="276" w:lineRule="auto"/>
              <w:ind w:firstLine="851"/>
              <w:rPr>
                <w:lang w:val="de-DE"/>
              </w:rPr>
            </w:pPr>
            <w:r w:rsidRPr="007054D8">
              <w:rPr>
                <w:lang w:val="de-DE"/>
              </w:rPr>
              <w:t>+ Với chủng loại hàng có số lượng ít (Cáp ≤100m, dây nhôm lõi thép ≤ 300kg) có thể miễn thử nghiệm mẫu, sử dụng biên bản thử nghiệm mẫu cùng chủng loại của các đơn hàng trước cùng nhà sản xuất.</w:t>
            </w:r>
          </w:p>
          <w:p w14:paraId="3D650BBF" w14:textId="77777777" w:rsidR="00012178" w:rsidRPr="007054D8" w:rsidRDefault="00012178" w:rsidP="00012178">
            <w:pPr>
              <w:spacing w:before="40" w:after="40" w:line="276" w:lineRule="auto"/>
              <w:ind w:firstLine="851"/>
              <w:rPr>
                <w:lang w:val="de-DE"/>
              </w:rPr>
            </w:pPr>
            <w:r w:rsidRPr="007054D8">
              <w:rPr>
                <w:lang w:val="de-DE"/>
              </w:rPr>
              <w:t>+ Lập biên bản lấy mẫu tại hiện trường, ít nhất phải có đủ 3 thành phần tham gia lấy mẫu: Nhà thầu, Công ty Điện lực Thanh Hóa, bên thí nghiệm. Các mẫu được niêm phong và bảo vệ để đảm bảo không bị hư hại hao tổn cho đến khi thí nghiệm.</w:t>
            </w:r>
          </w:p>
          <w:p w14:paraId="68807201" w14:textId="77777777" w:rsidR="00012178" w:rsidRPr="007054D8" w:rsidRDefault="00012178" w:rsidP="00012178">
            <w:pPr>
              <w:spacing w:before="40" w:after="40" w:line="276" w:lineRule="auto"/>
              <w:ind w:firstLine="567"/>
              <w:rPr>
                <w:lang w:val="de-DE"/>
              </w:rPr>
            </w:pPr>
            <w:r w:rsidRPr="007054D8">
              <w:rPr>
                <w:lang w:val="de-DE"/>
              </w:rPr>
              <w:t xml:space="preserve">- </w:t>
            </w:r>
            <w:bookmarkStart w:id="0" w:name="_Hlk83474646"/>
            <w:r w:rsidRPr="007054D8">
              <w:rPr>
                <w:lang w:val="de-DE"/>
              </w:rPr>
              <w:t xml:space="preserve">Đơn vị thử nghiệm mẫu </w:t>
            </w:r>
            <w:bookmarkEnd w:id="0"/>
            <w:r w:rsidRPr="007054D8">
              <w:rPr>
                <w:lang w:val="de-DE"/>
              </w:rPr>
              <w:t>là cơ quan đo lường chất lượng Nhà nước hoặc đơn vị thí nghiệm có uy tín, được Công ty Điện lực Thanh Hóa chấp thuận.</w:t>
            </w:r>
          </w:p>
          <w:p w14:paraId="22A2857A" w14:textId="77777777" w:rsidR="00012178" w:rsidRPr="007054D8" w:rsidRDefault="00012178" w:rsidP="00012178">
            <w:pPr>
              <w:spacing w:before="40" w:after="40" w:line="276" w:lineRule="auto"/>
              <w:ind w:firstLine="567"/>
              <w:rPr>
                <w:lang w:val="de-DE"/>
              </w:rPr>
            </w:pPr>
            <w:r w:rsidRPr="007054D8">
              <w:rPr>
                <w:lang w:val="de-DE"/>
              </w:rPr>
              <w:t xml:space="preserve">- Các chỉ tiêu về thử nghiệm mẫu căn cứ các TCVN và IEC liên quan từng chủng loại cáp. </w:t>
            </w:r>
          </w:p>
          <w:p w14:paraId="4FE76F7D" w14:textId="77777777" w:rsidR="00012178" w:rsidRPr="007054D8" w:rsidRDefault="00012178" w:rsidP="00012178">
            <w:pPr>
              <w:spacing w:before="40" w:after="40" w:line="276" w:lineRule="auto"/>
              <w:ind w:firstLine="567"/>
              <w:rPr>
                <w:lang w:val="de-DE"/>
              </w:rPr>
            </w:pPr>
            <w:r w:rsidRPr="007054D8">
              <w:rPr>
                <w:lang w:val="de-DE"/>
              </w:rPr>
              <w:t>- Biên bản thử nghiệm mẫu là một phần của hồ sơ nghiệm thu và thanh quyết toán hợp đồng.</w:t>
            </w:r>
          </w:p>
          <w:p w14:paraId="7CACE3E6" w14:textId="77777777" w:rsidR="00012178" w:rsidRPr="007054D8" w:rsidRDefault="00012178" w:rsidP="00012178">
            <w:pPr>
              <w:spacing w:before="40" w:after="40" w:line="276" w:lineRule="auto"/>
              <w:ind w:firstLine="567"/>
              <w:rPr>
                <w:lang w:val="de-DE"/>
              </w:rPr>
            </w:pPr>
            <w:r w:rsidRPr="007054D8">
              <w:rPr>
                <w:b/>
                <w:lang w:val="de-DE"/>
              </w:rPr>
              <w:t xml:space="preserve">Bước 3: </w:t>
            </w:r>
            <w:r w:rsidRPr="007054D8">
              <w:rPr>
                <w:lang w:val="de-DE"/>
              </w:rPr>
              <w:t>Kiểm tra thử nghiệm tại kho, khi giao nhận hàng hóa, trước khi lắp đặt:</w:t>
            </w:r>
          </w:p>
          <w:p w14:paraId="0FAFF86D" w14:textId="77777777" w:rsidR="00012178" w:rsidRPr="007054D8" w:rsidRDefault="00012178" w:rsidP="00012178">
            <w:pPr>
              <w:spacing w:before="40" w:after="40" w:line="276" w:lineRule="auto"/>
              <w:ind w:firstLine="567"/>
              <w:rPr>
                <w:lang w:val="de-DE"/>
              </w:rPr>
            </w:pPr>
            <w:r w:rsidRPr="007054D8">
              <w:rPr>
                <w:lang w:val="de-DE"/>
              </w:rPr>
              <w:t>- Công ty Điện lực Thanh Hóa trước khi tiến hành nhận hàng hóa từ nhà cung cấp, thực hiện kiểm tra thử nghiệm một số các hạng mục cơ bản. Với mỗi chủng loại dây lấy 01 mẫu (2m).</w:t>
            </w:r>
          </w:p>
          <w:p w14:paraId="6CDA2977" w14:textId="77777777" w:rsidR="00012178" w:rsidRPr="007054D8" w:rsidRDefault="00012178" w:rsidP="00012178">
            <w:pPr>
              <w:spacing w:before="40" w:after="40" w:line="276" w:lineRule="auto"/>
              <w:ind w:firstLine="567"/>
              <w:rPr>
                <w:b/>
                <w:lang w:val="de-DE"/>
              </w:rPr>
            </w:pPr>
            <w:r w:rsidRPr="007054D8">
              <w:rPr>
                <w:lang w:val="de-DE"/>
              </w:rPr>
              <w:t>- Tất cả các chi phí kiểm tra, thử nghiệm và mẫu thử bao gồm trong giá chào.</w:t>
            </w:r>
          </w:p>
          <w:p w14:paraId="08759918" w14:textId="77777777" w:rsidR="00012178" w:rsidRPr="007054D8" w:rsidRDefault="00012178" w:rsidP="00012178">
            <w:pPr>
              <w:spacing w:before="40" w:after="40" w:line="276" w:lineRule="auto"/>
              <w:ind w:right="43" w:firstLine="284"/>
              <w:rPr>
                <w:lang w:val="de-DE"/>
              </w:rPr>
            </w:pPr>
            <w:r w:rsidRPr="007054D8">
              <w:rPr>
                <w:b/>
                <w:lang w:val="de-DE"/>
              </w:rPr>
              <w:t xml:space="preserve">2. Đối với cách điện: </w:t>
            </w:r>
            <w:r w:rsidRPr="007054D8">
              <w:rPr>
                <w:lang w:val="de-DE"/>
              </w:rPr>
              <w:t>Các kiểm tra và thử nghiệm cần tiến hành gồm có:</w:t>
            </w:r>
          </w:p>
          <w:p w14:paraId="227EDFB3" w14:textId="77777777" w:rsidR="00012178" w:rsidRPr="007054D8" w:rsidRDefault="00012178" w:rsidP="00012178">
            <w:pPr>
              <w:spacing w:line="257" w:lineRule="auto"/>
              <w:ind w:right="2"/>
              <w:rPr>
                <w:b/>
                <w:lang w:val="de-DE"/>
              </w:rPr>
            </w:pPr>
            <w:r w:rsidRPr="007054D8">
              <w:rPr>
                <w:b/>
                <w:lang w:val="de-DE"/>
              </w:rPr>
              <w:t>a. Kiểm tra:</w:t>
            </w:r>
          </w:p>
          <w:p w14:paraId="78588F6B" w14:textId="77777777" w:rsidR="00012178" w:rsidRPr="007054D8" w:rsidRDefault="00012178" w:rsidP="00012178">
            <w:pPr>
              <w:spacing w:line="257" w:lineRule="auto"/>
              <w:ind w:firstLine="567"/>
              <w:rPr>
                <w:lang w:val="de-DE"/>
              </w:rPr>
            </w:pPr>
            <w:r w:rsidRPr="007054D8">
              <w:rPr>
                <w:lang w:val="de-DE"/>
              </w:rPr>
              <w:t>- Tiêu chuẩn chế tạo và thử nghiệm (TCVN, IEC)</w:t>
            </w:r>
          </w:p>
          <w:p w14:paraId="78830151" w14:textId="77777777" w:rsidR="00012178" w:rsidRPr="007054D8" w:rsidRDefault="00012178" w:rsidP="00012178">
            <w:pPr>
              <w:spacing w:line="257" w:lineRule="auto"/>
              <w:ind w:firstLine="567"/>
              <w:rPr>
                <w:lang w:val="de-DE"/>
              </w:rPr>
            </w:pPr>
            <w:r w:rsidRPr="007054D8">
              <w:rPr>
                <w:lang w:val="de-DE"/>
              </w:rPr>
              <w:t>- Chứng chỉ quản lý chất lượng ISO9001 đúng ngành nghề sản xuất dây, cáp điện của Nhà sản xuất.</w:t>
            </w:r>
          </w:p>
          <w:p w14:paraId="54D66D98" w14:textId="77777777" w:rsidR="00012178" w:rsidRPr="007054D8" w:rsidRDefault="00012178" w:rsidP="00012178">
            <w:pPr>
              <w:spacing w:line="257" w:lineRule="auto"/>
              <w:ind w:firstLine="567"/>
              <w:rPr>
                <w:lang w:val="de-DE"/>
              </w:rPr>
            </w:pPr>
            <w:r w:rsidRPr="007054D8">
              <w:rPr>
                <w:lang w:val="de-DE"/>
              </w:rPr>
              <w:t xml:space="preserve">- Bảng thông số kỹ thuật chi tiết từng chủng loại. </w:t>
            </w:r>
          </w:p>
          <w:p w14:paraId="41375316" w14:textId="77777777" w:rsidR="00012178" w:rsidRPr="007054D8" w:rsidRDefault="00012178" w:rsidP="00012178">
            <w:pPr>
              <w:spacing w:line="257" w:lineRule="auto"/>
              <w:ind w:firstLine="567"/>
              <w:rPr>
                <w:lang w:val="de-DE"/>
              </w:rPr>
            </w:pPr>
            <w:r w:rsidRPr="007054D8">
              <w:rPr>
                <w:lang w:val="de-DE"/>
              </w:rPr>
              <w:lastRenderedPageBreak/>
              <w:t>- Các biên bản thí nghiệm mẫu nguyên vật liệu để sản xuất.</w:t>
            </w:r>
          </w:p>
          <w:p w14:paraId="027B37EE" w14:textId="77777777" w:rsidR="00012178" w:rsidRPr="007054D8" w:rsidRDefault="00012178" w:rsidP="00012178">
            <w:pPr>
              <w:numPr>
                <w:ilvl w:val="12"/>
                <w:numId w:val="0"/>
              </w:numPr>
              <w:spacing w:before="40" w:after="40" w:line="276" w:lineRule="auto"/>
              <w:ind w:firstLine="284"/>
              <w:rPr>
                <w:lang w:val="de-DE"/>
              </w:rPr>
            </w:pPr>
            <w:r w:rsidRPr="007054D8">
              <w:rPr>
                <w:lang w:val="de-DE"/>
              </w:rPr>
              <w:t>- Các biên bản thí nghiệm mẫu từng chủng loại sứ, có các chỉ tiêu thử nghiệm theo TCVN và yêu cầu kỹ thuật của hồ sơ.</w:t>
            </w:r>
          </w:p>
          <w:p w14:paraId="4C1D5D22" w14:textId="77777777" w:rsidR="00012178" w:rsidRPr="007054D8" w:rsidRDefault="00012178" w:rsidP="00012178">
            <w:pPr>
              <w:numPr>
                <w:ilvl w:val="12"/>
                <w:numId w:val="0"/>
              </w:numPr>
              <w:spacing w:before="40" w:after="40" w:line="276" w:lineRule="auto"/>
              <w:rPr>
                <w:b/>
                <w:bCs/>
                <w:lang w:val="de-DE"/>
              </w:rPr>
            </w:pPr>
            <w:r w:rsidRPr="007054D8">
              <w:rPr>
                <w:b/>
                <w:bCs/>
                <w:lang w:val="de-DE"/>
              </w:rPr>
              <w:t>b. Các yêu cầu về thử nghiệm, nghiệm thu:</w:t>
            </w:r>
          </w:p>
          <w:p w14:paraId="1D8AB99F" w14:textId="77777777" w:rsidR="00012178" w:rsidRPr="007054D8" w:rsidRDefault="00012178" w:rsidP="00012178">
            <w:pPr>
              <w:numPr>
                <w:ilvl w:val="12"/>
                <w:numId w:val="0"/>
              </w:numPr>
              <w:spacing w:before="40" w:after="40" w:line="276" w:lineRule="auto"/>
              <w:ind w:firstLine="284"/>
              <w:rPr>
                <w:lang w:val="de-DE"/>
              </w:rPr>
            </w:pPr>
            <w:r w:rsidRPr="007054D8">
              <w:rPr>
                <w:lang w:val="de-DE"/>
              </w:rPr>
              <w:t>Sau khi bên bán tập kết đủ hàng hóa (đã bao gồm cả hàng hóa lấy mẫu thí nghiệm) tại Kho bên mua sẽ tiến hành thử nghiệm mẫu như sau:</w:t>
            </w:r>
          </w:p>
          <w:p w14:paraId="6DFFD230" w14:textId="77777777" w:rsidR="00012178" w:rsidRPr="007054D8" w:rsidRDefault="00012178" w:rsidP="00012178">
            <w:pPr>
              <w:spacing w:before="40" w:after="40" w:line="276" w:lineRule="auto"/>
              <w:ind w:firstLine="284"/>
              <w:rPr>
                <w:lang w:val="de-DE"/>
              </w:rPr>
            </w:pPr>
            <w:r w:rsidRPr="007054D8">
              <w:rPr>
                <w:lang w:val="de-DE"/>
              </w:rPr>
              <w:t>Tổ chức lấy mẫu ngẫu nhiên, lập biên bản lấy mẫu phải có đủ 3 thành phần tham gia: Bên mua, bên bán và đơn vị thí nghiệm (Đơn vị thử nghiệm độc lập đạt chứng chỉ dưới sự chấp thuận của bên mua để chứng minh hàng hóa đáp ứng các yêu cầu của hợp đồng).</w:t>
            </w:r>
          </w:p>
          <w:p w14:paraId="26270D7F" w14:textId="1842F94A" w:rsidR="00012178" w:rsidRPr="007054D8" w:rsidRDefault="00012178" w:rsidP="00012178">
            <w:pPr>
              <w:spacing w:before="40" w:after="40" w:line="276" w:lineRule="auto"/>
              <w:ind w:firstLine="284"/>
              <w:rPr>
                <w:lang w:val="de-DE"/>
              </w:rPr>
            </w:pPr>
            <w:r w:rsidRPr="007054D8">
              <w:rPr>
                <w:noProof/>
                <w:lang w:val="de-DE"/>
              </w:rPr>
              <w:drawing>
                <wp:inline distT="0" distB="0" distL="0" distR="0" wp14:anchorId="5C623E88" wp14:editId="68D866E2">
                  <wp:extent cx="4476997" cy="1400642"/>
                  <wp:effectExtent l="0" t="0" r="0" b="9525"/>
                  <wp:docPr id="2113117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17216" name=""/>
                          <pic:cNvPicPr/>
                        </pic:nvPicPr>
                        <pic:blipFill>
                          <a:blip r:embed="rId7"/>
                          <a:stretch>
                            <a:fillRect/>
                          </a:stretch>
                        </pic:blipFill>
                        <pic:spPr>
                          <a:xfrm>
                            <a:off x="0" y="0"/>
                            <a:ext cx="4483510" cy="1402680"/>
                          </a:xfrm>
                          <a:prstGeom prst="rect">
                            <a:avLst/>
                          </a:prstGeom>
                        </pic:spPr>
                      </pic:pic>
                    </a:graphicData>
                  </a:graphic>
                </wp:inline>
              </w:drawing>
            </w:r>
          </w:p>
          <w:p w14:paraId="4E51CED7" w14:textId="77777777" w:rsidR="00012178" w:rsidRPr="009B48F4" w:rsidRDefault="00012178" w:rsidP="00012178">
            <w:pPr>
              <w:spacing w:before="40" w:after="40" w:line="288" w:lineRule="auto"/>
              <w:ind w:firstLine="284"/>
              <w:rPr>
                <w:iCs/>
                <w:lang w:val="de-DE"/>
              </w:rPr>
            </w:pPr>
            <w:r w:rsidRPr="009B48F4">
              <w:rPr>
                <w:iCs/>
                <w:lang w:val="de-DE"/>
              </w:rPr>
              <w:t>- 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3378F728" w14:textId="77777777" w:rsidR="00012178" w:rsidRPr="009B48F4" w:rsidRDefault="00012178" w:rsidP="00012178">
            <w:pPr>
              <w:numPr>
                <w:ilvl w:val="12"/>
                <w:numId w:val="0"/>
              </w:numPr>
              <w:spacing w:before="40" w:after="40" w:line="276" w:lineRule="auto"/>
              <w:ind w:firstLine="284"/>
              <w:rPr>
                <w:iCs/>
                <w:lang w:val="de-DE"/>
              </w:rPr>
            </w:pPr>
            <w:r w:rsidRPr="009B48F4">
              <w:rPr>
                <w:iCs/>
                <w:lang w:val="de-DE"/>
              </w:rPr>
              <w:t>+ Đơn vị thử nghiệm mẫu là đơn vị độc lập có tư cách pháp lý, đủ năng lực và kinh nghiệm.</w:t>
            </w:r>
          </w:p>
          <w:p w14:paraId="42AE8655" w14:textId="77777777" w:rsidR="00012178" w:rsidRPr="009B48F4" w:rsidRDefault="00012178" w:rsidP="00012178">
            <w:pPr>
              <w:shd w:val="clear" w:color="auto" w:fill="FFFFFF"/>
              <w:spacing w:before="40" w:after="40" w:line="276" w:lineRule="auto"/>
              <w:ind w:firstLine="284"/>
              <w:rPr>
                <w:lang w:val="de-DE"/>
              </w:rPr>
            </w:pPr>
            <w:r w:rsidRPr="009B48F4">
              <w:rPr>
                <w:lang w:val="de-DE"/>
              </w:rPr>
              <w:t>- Tất cả các chi phí kiểm tra, thử nghiệm và mẫu thử bao gồm trong giá chào.</w:t>
            </w:r>
          </w:p>
          <w:p w14:paraId="3C644BB0" w14:textId="77777777" w:rsidR="00012178" w:rsidRPr="009B48F4" w:rsidRDefault="00012178" w:rsidP="00012178">
            <w:pPr>
              <w:spacing w:before="40" w:after="40" w:line="276" w:lineRule="auto"/>
              <w:ind w:firstLine="284"/>
              <w:rPr>
                <w:b/>
                <w:lang w:val="de-DE"/>
              </w:rPr>
            </w:pPr>
            <w:r w:rsidRPr="009B48F4">
              <w:rPr>
                <w:b/>
                <w:lang w:val="de-DE"/>
              </w:rPr>
              <w:t>3. Đối với Ghíp nhôm; ghíp đồng nhôm.</w:t>
            </w:r>
          </w:p>
          <w:p w14:paraId="6EB86C7C" w14:textId="77777777" w:rsidR="00012178" w:rsidRPr="009B48F4" w:rsidRDefault="00012178" w:rsidP="00012178">
            <w:pPr>
              <w:numPr>
                <w:ilvl w:val="12"/>
                <w:numId w:val="0"/>
              </w:numPr>
              <w:spacing w:before="40" w:after="40" w:line="276" w:lineRule="auto"/>
              <w:ind w:firstLine="284"/>
              <w:rPr>
                <w:lang w:val="de-DE"/>
              </w:rPr>
            </w:pPr>
            <w:r w:rsidRPr="009B48F4">
              <w:rPr>
                <w:lang w:val="de-DE"/>
              </w:rPr>
              <w:t>Sau khi bên bán tập kết đủ hàng hóa tại Kho bên mua sẽ tiến hành thử nghiệm mẫu như sau:</w:t>
            </w:r>
          </w:p>
          <w:p w14:paraId="3426D12D" w14:textId="77777777" w:rsidR="00012178" w:rsidRPr="007054D8" w:rsidRDefault="00012178" w:rsidP="00012178">
            <w:pPr>
              <w:spacing w:before="40" w:after="40" w:line="276" w:lineRule="auto"/>
              <w:ind w:firstLine="284"/>
            </w:pPr>
            <w:r w:rsidRPr="009B48F4">
              <w:rPr>
                <w:lang w:val="de-DE"/>
              </w:rPr>
              <w:t xml:space="preserve">Tổ chức lấy mẫu ngẫu nhiên, lập biên bản lấy mẫu phải có đủ 3 thành phần tham gia: Bên mua, bên bán và đơn vị thí nghiệm (Đơn vị thử nghiệm độc lập đạt chứng chỉ dưới sự chấp thuận của bên mua để chứng minh hàng hóa đáp ứng các yêu cầu của hợp đồng). </w:t>
            </w:r>
            <w:r w:rsidRPr="007054D8">
              <w:t>Số lượng mẫu thử như sau:</w:t>
            </w:r>
          </w:p>
          <w:p w14:paraId="0ECC1E2A" w14:textId="523FDA50" w:rsidR="00E31DF5" w:rsidRPr="007054D8" w:rsidRDefault="00E31DF5" w:rsidP="00012178">
            <w:pPr>
              <w:spacing w:before="40" w:after="40" w:line="276" w:lineRule="auto"/>
              <w:ind w:firstLine="284"/>
            </w:pPr>
            <w:r w:rsidRPr="007054D8">
              <w:rPr>
                <w:noProof/>
              </w:rPr>
              <w:drawing>
                <wp:inline distT="0" distB="0" distL="0" distR="0" wp14:anchorId="76A7176F" wp14:editId="4B7B2E1E">
                  <wp:extent cx="4536374" cy="1463040"/>
                  <wp:effectExtent l="0" t="0" r="0" b="3810"/>
                  <wp:docPr id="1260422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422393" name=""/>
                          <pic:cNvPicPr/>
                        </pic:nvPicPr>
                        <pic:blipFill>
                          <a:blip r:embed="rId8"/>
                          <a:stretch>
                            <a:fillRect/>
                          </a:stretch>
                        </pic:blipFill>
                        <pic:spPr>
                          <a:xfrm>
                            <a:off x="0" y="0"/>
                            <a:ext cx="4538019" cy="1463571"/>
                          </a:xfrm>
                          <a:prstGeom prst="rect">
                            <a:avLst/>
                          </a:prstGeom>
                        </pic:spPr>
                      </pic:pic>
                    </a:graphicData>
                  </a:graphic>
                </wp:inline>
              </w:drawing>
            </w:r>
          </w:p>
          <w:p w14:paraId="1DB281D8" w14:textId="77777777" w:rsidR="00012178" w:rsidRPr="007054D8" w:rsidRDefault="00012178" w:rsidP="00012178">
            <w:pPr>
              <w:spacing w:before="80" w:after="40" w:line="276" w:lineRule="auto"/>
              <w:ind w:firstLine="720"/>
            </w:pPr>
            <w:r w:rsidRPr="007054D8">
              <w:t xml:space="preserve">Số lượng Kẹp dùng cho thử nghiệm nghiệm thu không bao gồm trong số lượng Kẹp được cung cấp trong bảng phạm vi cung cấp của hồ sơ mời thầu/hợp đồng. Tất cả các chi phí kiểm tra và thử nghiệm bao gồm trong giá </w:t>
            </w:r>
            <w:r w:rsidRPr="007054D8">
              <w:lastRenderedPageBreak/>
              <w:t>chào.</w:t>
            </w:r>
          </w:p>
          <w:p w14:paraId="642C0ABE" w14:textId="77777777" w:rsidR="00012178" w:rsidRPr="007054D8" w:rsidRDefault="00012178" w:rsidP="00012178">
            <w:pPr>
              <w:spacing w:before="40" w:after="40" w:line="276" w:lineRule="auto"/>
              <w:ind w:firstLine="720"/>
            </w:pPr>
            <w:r w:rsidRPr="007054D8">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08A4FB9C" w14:textId="77777777" w:rsidR="00012178" w:rsidRPr="007054D8" w:rsidRDefault="00012178" w:rsidP="00012178">
            <w:pPr>
              <w:spacing w:before="40" w:after="40" w:line="276" w:lineRule="auto"/>
              <w:ind w:firstLine="720"/>
            </w:pPr>
            <w:r w:rsidRPr="007054D8">
              <w:t xml:space="preserve">Nếu chỉ một mẫu thử không đạt yêu cầu, thì việc lấy mẫu thử nghiệm lại sẽ được thực hiện lại trên các mẫu mới với số lượng gấp đôi số lượng lần lấy đầu tiên.  </w:t>
            </w:r>
          </w:p>
          <w:p w14:paraId="3C554851" w14:textId="77777777" w:rsidR="00012178" w:rsidRPr="007054D8" w:rsidRDefault="00012178" w:rsidP="00012178">
            <w:pPr>
              <w:spacing w:before="40" w:after="40" w:line="276" w:lineRule="auto"/>
              <w:ind w:firstLine="720"/>
            </w:pPr>
            <w:r w:rsidRPr="007054D8">
              <w:t>Nếu có một hoặc hơn một mẫu thử nào đó không đạt yêu cầu sau lần thử nghiệm lại thì coi như lô hàng không đáp ứng yêu cầu kỹ thuật của hợp đồng.</w:t>
            </w:r>
          </w:p>
          <w:p w14:paraId="2EC4318E" w14:textId="77777777" w:rsidR="00012178" w:rsidRPr="007054D8" w:rsidRDefault="00012178" w:rsidP="00012178">
            <w:pPr>
              <w:spacing w:before="40" w:after="40" w:line="276" w:lineRule="auto"/>
              <w:ind w:firstLine="720"/>
            </w:pPr>
            <w:r w:rsidRPr="007054D8">
              <w:t xml:space="preserve">Các hạng mục thử nghiệm bao gồm như sau: </w:t>
            </w:r>
          </w:p>
          <w:p w14:paraId="37ADDE2B" w14:textId="77777777" w:rsidR="00012178" w:rsidRPr="007054D8" w:rsidRDefault="00012178" w:rsidP="00012178">
            <w:pPr>
              <w:spacing w:before="40" w:after="40" w:line="276" w:lineRule="auto"/>
              <w:ind w:firstLine="720"/>
            </w:pPr>
            <w:r w:rsidRPr="007054D8">
              <w:t xml:space="preserve">i) Kiểm tra ngoại quan, đo kích thước </w:t>
            </w:r>
          </w:p>
          <w:p w14:paraId="2430D956" w14:textId="77777777" w:rsidR="00012178" w:rsidRPr="007054D8" w:rsidRDefault="00012178" w:rsidP="00012178">
            <w:pPr>
              <w:spacing w:before="40" w:after="40" w:line="276" w:lineRule="auto"/>
              <w:ind w:firstLine="720"/>
            </w:pPr>
            <w:r w:rsidRPr="007054D8">
              <w:t>ii) Độ tăng nhiệt khi mang dòng định mức (Temperature rise)</w:t>
            </w:r>
          </w:p>
          <w:p w14:paraId="010E7730" w14:textId="77777777" w:rsidR="00012178" w:rsidRPr="007054D8" w:rsidRDefault="00012178" w:rsidP="00012178">
            <w:pPr>
              <w:shd w:val="clear" w:color="auto" w:fill="FFFFFF"/>
              <w:spacing w:before="40" w:after="40" w:line="276" w:lineRule="auto"/>
              <w:ind w:firstLine="567"/>
            </w:pPr>
            <w:r w:rsidRPr="007054D8">
              <w:t>iii) Đo điện trở tiếp xúc (Measurement of contact resistance).</w:t>
            </w:r>
          </w:p>
          <w:p w14:paraId="22FF0FBB" w14:textId="77777777" w:rsidR="00012178" w:rsidRPr="007054D8" w:rsidRDefault="00012178" w:rsidP="00012178">
            <w:pPr>
              <w:spacing w:before="60"/>
              <w:ind w:firstLine="284"/>
            </w:pPr>
            <w:r w:rsidRPr="007054D8">
              <w:rPr>
                <w:b/>
              </w:rPr>
              <w:t>4. Đối với đầu cốt đồng, đầu cốt nhôm và đầu cốt đồng nhôm:</w:t>
            </w:r>
          </w:p>
          <w:p w14:paraId="2E0B419E" w14:textId="77777777" w:rsidR="00012178" w:rsidRPr="007054D8" w:rsidRDefault="00012178" w:rsidP="00012178">
            <w:pPr>
              <w:spacing w:line="420" w:lineRule="exact"/>
              <w:ind w:firstLine="567"/>
            </w:pPr>
            <w:r w:rsidRPr="007054D8">
              <w:t>Sau khi bên bán tập kết đủ hàng hóa tại Kho bên mua sẽ tiến hành thử nghiệm mẫu như sau:</w:t>
            </w:r>
          </w:p>
          <w:p w14:paraId="00E110B9" w14:textId="77777777" w:rsidR="00012178" w:rsidRPr="007054D8" w:rsidRDefault="00012178" w:rsidP="00012178">
            <w:pPr>
              <w:spacing w:line="420" w:lineRule="exact"/>
              <w:ind w:firstLine="284"/>
            </w:pPr>
            <w:r w:rsidRPr="007054D8">
              <w:t>Tổ chức lấy mẫu ngẫu nhiên, lập biên bản lấy mẫu phải có đủ 3 thành phần tham gia: Bên mua, bên bán và đơn vị thí nghiệm (Đơn vị thử nghiệm độc lập đạt chứng chỉ dưới sự chấp thuận của bên mua để chứng minh hàng hóa đáp ứng các yêu cầu của hợp đồng).</w:t>
            </w:r>
          </w:p>
          <w:p w14:paraId="554B3B85" w14:textId="77777777" w:rsidR="00012178" w:rsidRPr="007054D8" w:rsidRDefault="00012178" w:rsidP="00012178">
            <w:pPr>
              <w:spacing w:line="420" w:lineRule="exact"/>
              <w:ind w:firstLine="720"/>
            </w:pPr>
            <w:r w:rsidRPr="007054D8">
              <w:t>Số lượng mẫu thử như sau:</w:t>
            </w:r>
          </w:p>
          <w:p w14:paraId="76497815" w14:textId="77777777" w:rsidR="007054D8" w:rsidRPr="007054D8" w:rsidRDefault="007054D8" w:rsidP="00012178">
            <w:pPr>
              <w:spacing w:line="420" w:lineRule="exact"/>
              <w:ind w:firstLine="720"/>
            </w:pPr>
          </w:p>
          <w:p w14:paraId="278F2F28" w14:textId="77777777" w:rsidR="007054D8" w:rsidRPr="007054D8" w:rsidRDefault="007054D8" w:rsidP="00012178">
            <w:pPr>
              <w:spacing w:line="420" w:lineRule="exact"/>
              <w:ind w:firstLine="720"/>
            </w:pPr>
          </w:p>
          <w:p w14:paraId="78EF5BA5" w14:textId="77777777" w:rsidR="007054D8" w:rsidRPr="007054D8" w:rsidRDefault="007054D8" w:rsidP="00012178">
            <w:pPr>
              <w:spacing w:line="420" w:lineRule="exact"/>
              <w:ind w:firstLine="720"/>
            </w:pPr>
          </w:p>
          <w:tbl>
            <w:tblPr>
              <w:tblW w:w="6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375"/>
              <w:gridCol w:w="2126"/>
              <w:gridCol w:w="2455"/>
            </w:tblGrid>
            <w:tr w:rsidR="00012178" w:rsidRPr="007054D8" w14:paraId="1606B692" w14:textId="77777777" w:rsidTr="007054D8">
              <w:trPr>
                <w:jc w:val="center"/>
              </w:trPr>
              <w:tc>
                <w:tcPr>
                  <w:tcW w:w="2375" w:type="dxa"/>
                </w:tcPr>
                <w:p w14:paraId="42374941" w14:textId="77777777" w:rsidR="00012178" w:rsidRPr="007054D8" w:rsidRDefault="00012178" w:rsidP="00012178">
                  <w:pPr>
                    <w:spacing w:line="420" w:lineRule="exact"/>
                    <w:jc w:val="center"/>
                    <w:rPr>
                      <w:b/>
                      <w:lang w:val="en-GB"/>
                    </w:rPr>
                  </w:pPr>
                  <w:r w:rsidRPr="007054D8">
                    <w:rPr>
                      <w:b/>
                      <w:lang w:val="en-GB"/>
                    </w:rPr>
                    <w:t>Số lượng mẫu thử (p)</w:t>
                  </w:r>
                </w:p>
              </w:tc>
              <w:tc>
                <w:tcPr>
                  <w:tcW w:w="2126" w:type="dxa"/>
                </w:tcPr>
                <w:p w14:paraId="5E020779" w14:textId="77777777" w:rsidR="00012178" w:rsidRPr="007054D8" w:rsidRDefault="00012178" w:rsidP="00012178">
                  <w:pPr>
                    <w:spacing w:line="420" w:lineRule="exact"/>
                    <w:jc w:val="center"/>
                    <w:rPr>
                      <w:b/>
                      <w:lang w:val="en-GB"/>
                    </w:rPr>
                  </w:pPr>
                  <w:r w:rsidRPr="007054D8">
                    <w:rPr>
                      <w:b/>
                      <w:lang w:val="en-GB"/>
                    </w:rPr>
                    <w:t>Số lượng của một lô (n)</w:t>
                  </w:r>
                </w:p>
              </w:tc>
              <w:tc>
                <w:tcPr>
                  <w:tcW w:w="2455" w:type="dxa"/>
                </w:tcPr>
                <w:p w14:paraId="0EE58407" w14:textId="77777777" w:rsidR="00012178" w:rsidRPr="007054D8" w:rsidRDefault="00012178" w:rsidP="00012178">
                  <w:pPr>
                    <w:spacing w:line="420" w:lineRule="exact"/>
                    <w:jc w:val="center"/>
                    <w:rPr>
                      <w:b/>
                      <w:lang w:val="en-GB"/>
                    </w:rPr>
                  </w:pPr>
                  <w:r w:rsidRPr="007054D8">
                    <w:rPr>
                      <w:b/>
                      <w:lang w:val="en-GB"/>
                    </w:rPr>
                    <w:t>Hạng mục thử</w:t>
                  </w:r>
                </w:p>
              </w:tc>
            </w:tr>
            <w:tr w:rsidR="00012178" w:rsidRPr="007054D8" w14:paraId="2AB7E454" w14:textId="77777777" w:rsidTr="007054D8">
              <w:trPr>
                <w:cantSplit/>
                <w:jc w:val="center"/>
              </w:trPr>
              <w:tc>
                <w:tcPr>
                  <w:tcW w:w="2375" w:type="dxa"/>
                </w:tcPr>
                <w:p w14:paraId="1A96B118" w14:textId="77777777" w:rsidR="00012178" w:rsidRPr="007054D8" w:rsidRDefault="00012178" w:rsidP="00012178">
                  <w:pPr>
                    <w:spacing w:line="420" w:lineRule="exact"/>
                    <w:jc w:val="center"/>
                    <w:rPr>
                      <w:lang w:val="en-GB"/>
                    </w:rPr>
                  </w:pPr>
                  <w:r w:rsidRPr="007054D8">
                    <w:rPr>
                      <w:lang w:val="en-GB"/>
                    </w:rPr>
                    <w:t>p=1</w:t>
                  </w:r>
                </w:p>
              </w:tc>
              <w:tc>
                <w:tcPr>
                  <w:tcW w:w="2126" w:type="dxa"/>
                </w:tcPr>
                <w:p w14:paraId="2214A616" w14:textId="77777777" w:rsidR="00012178" w:rsidRPr="007054D8" w:rsidRDefault="00012178" w:rsidP="00012178">
                  <w:pPr>
                    <w:spacing w:line="420" w:lineRule="exact"/>
                    <w:jc w:val="center"/>
                    <w:rPr>
                      <w:lang w:val="en-GB"/>
                    </w:rPr>
                  </w:pPr>
                  <w:r w:rsidRPr="007054D8">
                    <w:rPr>
                      <w:lang w:val="en-GB"/>
                    </w:rPr>
                    <w:t>n &lt; 50</w:t>
                  </w:r>
                </w:p>
              </w:tc>
              <w:tc>
                <w:tcPr>
                  <w:tcW w:w="2455" w:type="dxa"/>
                </w:tcPr>
                <w:p w14:paraId="0D344E98" w14:textId="77777777" w:rsidR="00012178" w:rsidRPr="007054D8" w:rsidRDefault="00012178" w:rsidP="00012178">
                  <w:pPr>
                    <w:spacing w:line="420" w:lineRule="exact"/>
                    <w:jc w:val="center"/>
                    <w:rPr>
                      <w:lang w:val="en-GB"/>
                    </w:rPr>
                  </w:pPr>
                  <w:r w:rsidRPr="007054D8">
                    <w:rPr>
                      <w:lang w:val="en-GB"/>
                    </w:rPr>
                    <w:t>i</w:t>
                  </w:r>
                </w:p>
              </w:tc>
            </w:tr>
            <w:tr w:rsidR="00012178" w:rsidRPr="007054D8" w14:paraId="5D3C9890" w14:textId="77777777" w:rsidTr="007054D8">
              <w:trPr>
                <w:cantSplit/>
                <w:jc w:val="center"/>
              </w:trPr>
              <w:tc>
                <w:tcPr>
                  <w:tcW w:w="2375" w:type="dxa"/>
                </w:tcPr>
                <w:p w14:paraId="6BBF2C73" w14:textId="77777777" w:rsidR="00012178" w:rsidRPr="007054D8" w:rsidRDefault="00012178" w:rsidP="00012178">
                  <w:pPr>
                    <w:spacing w:line="420" w:lineRule="exact"/>
                    <w:jc w:val="center"/>
                    <w:rPr>
                      <w:lang w:val="en-GB"/>
                    </w:rPr>
                  </w:pPr>
                  <w:r w:rsidRPr="007054D8">
                    <w:rPr>
                      <w:lang w:val="en-GB"/>
                    </w:rPr>
                    <w:t>p=1</w:t>
                  </w:r>
                </w:p>
              </w:tc>
              <w:tc>
                <w:tcPr>
                  <w:tcW w:w="2126" w:type="dxa"/>
                </w:tcPr>
                <w:p w14:paraId="201931FD" w14:textId="77777777" w:rsidR="00012178" w:rsidRPr="007054D8" w:rsidRDefault="00012178" w:rsidP="00012178">
                  <w:pPr>
                    <w:spacing w:line="420" w:lineRule="exact"/>
                    <w:jc w:val="center"/>
                    <w:rPr>
                      <w:lang w:val="en-GB"/>
                    </w:rPr>
                  </w:pPr>
                  <w:r w:rsidRPr="007054D8">
                    <w:rPr>
                      <w:lang w:val="en-GB"/>
                    </w:rPr>
                    <w:t xml:space="preserve">50 </w:t>
                  </w:r>
                  <w:r w:rsidRPr="007054D8">
                    <w:rPr>
                      <w:lang w:val="en-GB"/>
                    </w:rPr>
                    <w:sym w:font="Symbol" w:char="F0A3"/>
                  </w:r>
                  <w:r w:rsidRPr="007054D8">
                    <w:rPr>
                      <w:lang w:val="en-GB"/>
                    </w:rPr>
                    <w:t xml:space="preserve"> n &lt; 100</w:t>
                  </w:r>
                </w:p>
              </w:tc>
              <w:tc>
                <w:tcPr>
                  <w:tcW w:w="2455" w:type="dxa"/>
                </w:tcPr>
                <w:p w14:paraId="019F7448" w14:textId="77777777" w:rsidR="00012178" w:rsidRPr="007054D8" w:rsidRDefault="00012178" w:rsidP="00012178">
                  <w:pPr>
                    <w:spacing w:line="420" w:lineRule="exact"/>
                    <w:jc w:val="center"/>
                    <w:rPr>
                      <w:lang w:val="en-GB"/>
                    </w:rPr>
                  </w:pPr>
                  <w:r w:rsidRPr="007054D8">
                    <w:rPr>
                      <w:lang w:val="en-GB"/>
                    </w:rPr>
                    <w:t>i ii, iii</w:t>
                  </w:r>
                </w:p>
              </w:tc>
            </w:tr>
            <w:tr w:rsidR="00012178" w:rsidRPr="007054D8" w14:paraId="1F2ECF87" w14:textId="77777777" w:rsidTr="007054D8">
              <w:trPr>
                <w:cantSplit/>
                <w:jc w:val="center"/>
              </w:trPr>
              <w:tc>
                <w:tcPr>
                  <w:tcW w:w="2375" w:type="dxa"/>
                </w:tcPr>
                <w:p w14:paraId="78B5C52B" w14:textId="77777777" w:rsidR="00012178" w:rsidRPr="007054D8" w:rsidRDefault="00012178" w:rsidP="00012178">
                  <w:pPr>
                    <w:spacing w:line="420" w:lineRule="exact"/>
                    <w:jc w:val="center"/>
                    <w:rPr>
                      <w:lang w:val="en-GB"/>
                    </w:rPr>
                  </w:pPr>
                  <w:r w:rsidRPr="007054D8">
                    <w:rPr>
                      <w:lang w:val="en-GB"/>
                    </w:rPr>
                    <w:t>p=2</w:t>
                  </w:r>
                </w:p>
              </w:tc>
              <w:tc>
                <w:tcPr>
                  <w:tcW w:w="2126" w:type="dxa"/>
                </w:tcPr>
                <w:p w14:paraId="705A0DC3" w14:textId="77777777" w:rsidR="00012178" w:rsidRPr="007054D8" w:rsidRDefault="00012178" w:rsidP="00012178">
                  <w:pPr>
                    <w:spacing w:line="420" w:lineRule="exact"/>
                    <w:jc w:val="center"/>
                    <w:rPr>
                      <w:lang w:val="en-GB"/>
                    </w:rPr>
                  </w:pPr>
                  <w:r w:rsidRPr="007054D8">
                    <w:rPr>
                      <w:lang w:val="en-GB"/>
                    </w:rPr>
                    <w:t xml:space="preserve">100 </w:t>
                  </w:r>
                  <w:r w:rsidRPr="007054D8">
                    <w:rPr>
                      <w:lang w:val="en-GB"/>
                    </w:rPr>
                    <w:sym w:font="Symbol" w:char="F0A3"/>
                  </w:r>
                  <w:r w:rsidRPr="007054D8">
                    <w:rPr>
                      <w:lang w:val="en-GB"/>
                    </w:rPr>
                    <w:t xml:space="preserve"> n &lt; 200</w:t>
                  </w:r>
                </w:p>
              </w:tc>
              <w:tc>
                <w:tcPr>
                  <w:tcW w:w="2455" w:type="dxa"/>
                </w:tcPr>
                <w:p w14:paraId="49CED784" w14:textId="77777777" w:rsidR="00012178" w:rsidRPr="007054D8" w:rsidRDefault="00012178" w:rsidP="00012178">
                  <w:pPr>
                    <w:spacing w:line="420" w:lineRule="exact"/>
                    <w:jc w:val="center"/>
                    <w:rPr>
                      <w:lang w:val="en-GB"/>
                    </w:rPr>
                  </w:pPr>
                  <w:r w:rsidRPr="007054D8">
                    <w:rPr>
                      <w:lang w:val="en-GB"/>
                    </w:rPr>
                    <w:t>i ii, iii</w:t>
                  </w:r>
                </w:p>
              </w:tc>
            </w:tr>
            <w:tr w:rsidR="00012178" w:rsidRPr="007054D8" w14:paraId="63646FAD" w14:textId="77777777" w:rsidTr="007054D8">
              <w:trPr>
                <w:cantSplit/>
                <w:jc w:val="center"/>
              </w:trPr>
              <w:tc>
                <w:tcPr>
                  <w:tcW w:w="2375" w:type="dxa"/>
                </w:tcPr>
                <w:p w14:paraId="61DC2916" w14:textId="77777777" w:rsidR="00012178" w:rsidRPr="007054D8" w:rsidRDefault="00012178" w:rsidP="00012178">
                  <w:pPr>
                    <w:spacing w:line="420" w:lineRule="exact"/>
                    <w:jc w:val="center"/>
                    <w:rPr>
                      <w:lang w:val="en-GB"/>
                    </w:rPr>
                  </w:pPr>
                  <w:r w:rsidRPr="007054D8">
                    <w:rPr>
                      <w:lang w:val="en-GB"/>
                    </w:rPr>
                    <w:t>p = 3</w:t>
                  </w:r>
                </w:p>
              </w:tc>
              <w:tc>
                <w:tcPr>
                  <w:tcW w:w="2126" w:type="dxa"/>
                </w:tcPr>
                <w:p w14:paraId="56210FED" w14:textId="77777777" w:rsidR="00012178" w:rsidRPr="007054D8" w:rsidRDefault="00012178" w:rsidP="00012178">
                  <w:pPr>
                    <w:spacing w:line="420" w:lineRule="exact"/>
                    <w:jc w:val="center"/>
                    <w:rPr>
                      <w:lang w:val="en-GB"/>
                    </w:rPr>
                  </w:pPr>
                  <w:r w:rsidRPr="007054D8">
                    <w:rPr>
                      <w:lang w:val="en-GB"/>
                    </w:rPr>
                    <w:t xml:space="preserve">200 </w:t>
                  </w:r>
                  <w:r w:rsidRPr="007054D8">
                    <w:rPr>
                      <w:lang w:val="en-GB"/>
                    </w:rPr>
                    <w:sym w:font="Symbol" w:char="F0A3"/>
                  </w:r>
                  <w:r w:rsidRPr="007054D8">
                    <w:rPr>
                      <w:lang w:val="en-GB"/>
                    </w:rPr>
                    <w:t xml:space="preserve"> n &lt; 500</w:t>
                  </w:r>
                </w:p>
              </w:tc>
              <w:tc>
                <w:tcPr>
                  <w:tcW w:w="2455" w:type="dxa"/>
                </w:tcPr>
                <w:p w14:paraId="4D6CD642" w14:textId="77777777" w:rsidR="00012178" w:rsidRPr="007054D8" w:rsidRDefault="00012178" w:rsidP="00012178">
                  <w:pPr>
                    <w:spacing w:line="420" w:lineRule="exact"/>
                    <w:jc w:val="center"/>
                    <w:rPr>
                      <w:lang w:val="en-GB"/>
                    </w:rPr>
                  </w:pPr>
                  <w:r w:rsidRPr="007054D8">
                    <w:rPr>
                      <w:lang w:val="en-GB"/>
                    </w:rPr>
                    <w:t>i, ii, iii</w:t>
                  </w:r>
                </w:p>
              </w:tc>
            </w:tr>
            <w:tr w:rsidR="00012178" w:rsidRPr="007054D8" w14:paraId="7C06318C" w14:textId="77777777" w:rsidTr="007054D8">
              <w:trPr>
                <w:cantSplit/>
                <w:jc w:val="center"/>
              </w:trPr>
              <w:tc>
                <w:tcPr>
                  <w:tcW w:w="2375" w:type="dxa"/>
                </w:tcPr>
                <w:p w14:paraId="1F1D278D" w14:textId="77777777" w:rsidR="00012178" w:rsidRPr="007054D8" w:rsidRDefault="00012178" w:rsidP="00012178">
                  <w:pPr>
                    <w:spacing w:line="420" w:lineRule="exact"/>
                    <w:jc w:val="center"/>
                    <w:rPr>
                      <w:lang w:val="en-GB"/>
                    </w:rPr>
                  </w:pPr>
                  <w:r w:rsidRPr="007054D8">
                    <w:rPr>
                      <w:lang w:val="en-GB"/>
                    </w:rPr>
                    <w:t>p = 4</w:t>
                  </w:r>
                </w:p>
              </w:tc>
              <w:tc>
                <w:tcPr>
                  <w:tcW w:w="2126" w:type="dxa"/>
                </w:tcPr>
                <w:p w14:paraId="3C830EAF" w14:textId="77777777" w:rsidR="00012178" w:rsidRPr="007054D8" w:rsidRDefault="00012178" w:rsidP="00012178">
                  <w:pPr>
                    <w:spacing w:line="420" w:lineRule="exact"/>
                    <w:jc w:val="center"/>
                    <w:rPr>
                      <w:lang w:val="en-GB"/>
                    </w:rPr>
                  </w:pPr>
                  <w:r w:rsidRPr="007054D8">
                    <w:rPr>
                      <w:lang w:val="en-GB"/>
                    </w:rPr>
                    <w:t xml:space="preserve">500 </w:t>
                  </w:r>
                  <w:r w:rsidRPr="007054D8">
                    <w:rPr>
                      <w:lang w:val="en-GB"/>
                    </w:rPr>
                    <w:sym w:font="Symbol" w:char="F0A3"/>
                  </w:r>
                  <w:r w:rsidRPr="007054D8">
                    <w:rPr>
                      <w:lang w:val="en-GB"/>
                    </w:rPr>
                    <w:t xml:space="preserve"> n</w:t>
                  </w:r>
                </w:p>
              </w:tc>
              <w:tc>
                <w:tcPr>
                  <w:tcW w:w="2455" w:type="dxa"/>
                </w:tcPr>
                <w:p w14:paraId="0AD72DD6" w14:textId="77777777" w:rsidR="00012178" w:rsidRPr="007054D8" w:rsidRDefault="00012178" w:rsidP="00012178">
                  <w:pPr>
                    <w:spacing w:line="420" w:lineRule="exact"/>
                    <w:jc w:val="center"/>
                    <w:rPr>
                      <w:lang w:val="en-GB"/>
                    </w:rPr>
                  </w:pPr>
                  <w:r w:rsidRPr="007054D8">
                    <w:rPr>
                      <w:lang w:val="en-GB"/>
                    </w:rPr>
                    <w:t>i, ii, iii</w:t>
                  </w:r>
                </w:p>
              </w:tc>
            </w:tr>
          </w:tbl>
          <w:p w14:paraId="14A7BAA7" w14:textId="77777777" w:rsidR="00012178" w:rsidRPr="007054D8" w:rsidRDefault="00012178" w:rsidP="00012178">
            <w:pPr>
              <w:pStyle w:val="BodyText"/>
              <w:spacing w:line="420" w:lineRule="exact"/>
              <w:ind w:firstLine="284"/>
              <w:rPr>
                <w:szCs w:val="24"/>
                <w:lang w:val="en-GB"/>
              </w:rPr>
            </w:pPr>
            <w:r w:rsidRPr="007054D8">
              <w:rPr>
                <w:szCs w:val="24"/>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01B056A3" w14:textId="77777777" w:rsidR="00012178" w:rsidRPr="007054D8" w:rsidRDefault="00012178" w:rsidP="00012178">
            <w:pPr>
              <w:pStyle w:val="BodyText"/>
              <w:spacing w:line="420" w:lineRule="exact"/>
              <w:ind w:firstLine="284"/>
              <w:rPr>
                <w:szCs w:val="24"/>
                <w:lang w:val="en-GB"/>
              </w:rPr>
            </w:pPr>
            <w:r w:rsidRPr="007054D8">
              <w:rPr>
                <w:szCs w:val="24"/>
              </w:rPr>
              <w:t xml:space="preserve">Nếu có hai hoặc hơn hai mẫu thử nào đó không đạt yêu cầu coi như lô hàng </w:t>
            </w:r>
            <w:r w:rsidRPr="007054D8">
              <w:rPr>
                <w:szCs w:val="24"/>
              </w:rPr>
              <w:lastRenderedPageBreak/>
              <w:t>không đạt yêu cầu thử nghiệm nghiệm thu và</w:t>
            </w:r>
            <w:r w:rsidRPr="007054D8">
              <w:rPr>
                <w:szCs w:val="24"/>
                <w:lang w:val="en-GB"/>
              </w:rPr>
              <w:t xml:space="preserve"> bên mua sẽ có quyền từ chối không nhận hàng mà không chịu bất kỳ một phí tổn nào.</w:t>
            </w:r>
          </w:p>
          <w:p w14:paraId="64F86701" w14:textId="77777777" w:rsidR="00012178" w:rsidRPr="007054D8" w:rsidRDefault="00012178" w:rsidP="00012178">
            <w:pPr>
              <w:pStyle w:val="BodyText"/>
              <w:spacing w:line="420" w:lineRule="exact"/>
              <w:ind w:firstLine="284"/>
              <w:rPr>
                <w:szCs w:val="24"/>
                <w:lang w:val="en-GB"/>
              </w:rPr>
            </w:pPr>
            <w:r w:rsidRPr="007054D8">
              <w:rPr>
                <w:szCs w:val="24"/>
              </w:rPr>
              <w:t xml:space="preserve">Nếu chỉ một mẫu thử không đạt yêu cầu, thì việc lấy mẫu thử nghiệm lại sẽ được thực hiện lại trên các mẫu mới với số lượng gấp đôi số lượng lần lấy đầu tiên.  </w:t>
            </w:r>
          </w:p>
          <w:p w14:paraId="28948F9F" w14:textId="77777777" w:rsidR="00012178" w:rsidRPr="007054D8" w:rsidRDefault="00012178" w:rsidP="00012178">
            <w:pPr>
              <w:pStyle w:val="BodyText"/>
              <w:spacing w:line="420" w:lineRule="exact"/>
              <w:ind w:firstLine="284"/>
              <w:rPr>
                <w:szCs w:val="24"/>
                <w:lang w:val="en-GB"/>
              </w:rPr>
            </w:pPr>
            <w:r w:rsidRPr="007054D8">
              <w:rPr>
                <w:szCs w:val="24"/>
              </w:rPr>
              <w:t xml:space="preserve">Nếu có một hoặc hơn một mẫu thử nào đó không đạt yêu cầu sau lần thử nghiệm lại thì coi như lô hàng không </w:t>
            </w:r>
            <w:r w:rsidRPr="007054D8">
              <w:rPr>
                <w:szCs w:val="24"/>
                <w:lang w:val="en-GB"/>
              </w:rPr>
              <w:t>đáp ứng yêu cầu kỹ thuật của hợp đồng.</w:t>
            </w:r>
          </w:p>
          <w:p w14:paraId="665693B6" w14:textId="77777777" w:rsidR="00012178" w:rsidRPr="007054D8" w:rsidRDefault="00012178" w:rsidP="00012178">
            <w:pPr>
              <w:spacing w:line="420" w:lineRule="exact"/>
              <w:ind w:firstLine="284"/>
              <w:rPr>
                <w:lang w:val="en-GB"/>
              </w:rPr>
            </w:pPr>
            <w:r w:rsidRPr="007054D8">
              <w:rPr>
                <w:lang w:val="en-GB"/>
              </w:rPr>
              <w:t xml:space="preserve">Các hạng mục thử nghiệm bao gồm như sau: </w:t>
            </w:r>
          </w:p>
          <w:p w14:paraId="226D9BDD" w14:textId="77777777" w:rsidR="00012178" w:rsidRPr="007054D8" w:rsidRDefault="00012178" w:rsidP="00012178">
            <w:pPr>
              <w:pStyle w:val="BodyText"/>
              <w:widowControl w:val="0"/>
              <w:tabs>
                <w:tab w:val="num" w:pos="2880"/>
              </w:tabs>
              <w:suppressAutoHyphens w:val="0"/>
              <w:spacing w:line="420" w:lineRule="exact"/>
              <w:ind w:left="720"/>
              <w:rPr>
                <w:szCs w:val="24"/>
              </w:rPr>
            </w:pPr>
            <w:r w:rsidRPr="007054D8">
              <w:rPr>
                <w:szCs w:val="24"/>
              </w:rPr>
              <w:t>i) Kiểm tra ngoại quan, đo kích thước</w:t>
            </w:r>
          </w:p>
          <w:p w14:paraId="62013298" w14:textId="77777777" w:rsidR="00012178" w:rsidRPr="007054D8" w:rsidRDefault="00012178" w:rsidP="00012178">
            <w:pPr>
              <w:pStyle w:val="BodyText"/>
              <w:widowControl w:val="0"/>
              <w:tabs>
                <w:tab w:val="num" w:pos="2880"/>
              </w:tabs>
              <w:suppressAutoHyphens w:val="0"/>
              <w:spacing w:line="420" w:lineRule="exact"/>
              <w:ind w:left="720"/>
              <w:rPr>
                <w:szCs w:val="24"/>
              </w:rPr>
            </w:pPr>
            <w:r w:rsidRPr="007054D8">
              <w:rPr>
                <w:szCs w:val="24"/>
              </w:rPr>
              <w:t>ii) Độ tăng nhiệt khi mang dòng định mức (Temperature rise)</w:t>
            </w:r>
          </w:p>
          <w:p w14:paraId="62FECBBB" w14:textId="77777777" w:rsidR="00012178" w:rsidRPr="007054D8" w:rsidRDefault="00012178" w:rsidP="00012178">
            <w:pPr>
              <w:pStyle w:val="BodyText"/>
              <w:widowControl w:val="0"/>
              <w:tabs>
                <w:tab w:val="num" w:pos="2880"/>
              </w:tabs>
              <w:suppressAutoHyphens w:val="0"/>
              <w:spacing w:line="420" w:lineRule="exact"/>
              <w:ind w:left="720"/>
              <w:rPr>
                <w:szCs w:val="24"/>
              </w:rPr>
            </w:pPr>
            <w:r w:rsidRPr="007054D8">
              <w:rPr>
                <w:szCs w:val="24"/>
              </w:rPr>
              <w:t>iii) Đo điện trở tiếp xúc (Measurement of contact resistance)</w:t>
            </w:r>
          </w:p>
          <w:p w14:paraId="63DAAEF5" w14:textId="77777777" w:rsidR="00012178" w:rsidRPr="007054D8" w:rsidRDefault="00012178" w:rsidP="00012178">
            <w:pPr>
              <w:pStyle w:val="BodyText"/>
              <w:widowControl w:val="0"/>
              <w:tabs>
                <w:tab w:val="num" w:pos="2880"/>
              </w:tabs>
              <w:suppressAutoHyphens w:val="0"/>
              <w:spacing w:line="420" w:lineRule="exact"/>
              <w:ind w:firstLine="284"/>
              <w:rPr>
                <w:szCs w:val="24"/>
              </w:rPr>
            </w:pPr>
            <w:r w:rsidRPr="007054D8">
              <w:rPr>
                <w:iCs/>
                <w:szCs w:val="24"/>
              </w:rPr>
              <w:t xml:space="preserve">+ </w:t>
            </w:r>
            <w:r w:rsidRPr="007054D8">
              <w:rPr>
                <w:iCs/>
                <w:color w:val="FF0000"/>
                <w:szCs w:val="24"/>
              </w:rPr>
              <w:t>Đơn vị thử nghiệm mẫu là đơn vị độc lập có tư cách pháp lý, đủ năng lực và kinh nghiệm.</w:t>
            </w:r>
          </w:p>
          <w:p w14:paraId="5776C7AB" w14:textId="77777777" w:rsidR="00012178" w:rsidRPr="007054D8" w:rsidRDefault="00012178" w:rsidP="00012178">
            <w:pPr>
              <w:shd w:val="clear" w:color="auto" w:fill="FFFFFF"/>
              <w:spacing w:before="40" w:after="40" w:line="288" w:lineRule="auto"/>
              <w:ind w:firstLine="284"/>
            </w:pPr>
            <w:r w:rsidRPr="007054D8">
              <w:rPr>
                <w:b/>
              </w:rPr>
              <w:t xml:space="preserve">5. </w:t>
            </w:r>
            <w:r w:rsidRPr="007054D8">
              <w:rPr>
                <w:b/>
                <w:bCs/>
              </w:rPr>
              <w:t>Kiểm tra và thử nghiệm chống sét van.</w:t>
            </w:r>
          </w:p>
          <w:p w14:paraId="02D6BCB9" w14:textId="77777777" w:rsidR="00012178" w:rsidRPr="007054D8" w:rsidRDefault="00012178" w:rsidP="00012178">
            <w:pPr>
              <w:spacing w:before="40" w:after="40" w:line="276" w:lineRule="auto"/>
              <w:ind w:right="2" w:firstLine="567"/>
            </w:pPr>
            <w:r w:rsidRPr="007054D8">
              <w:t>Thử nghiệm nghiệm thu chống sét van theo theo Công văn số 3029/EVNNPC-KT ngày 09/6/2021 V/v quy định bổ sung về kiểm soát chất lượng VTTB trước khi lắp đặt.</w:t>
            </w:r>
          </w:p>
          <w:p w14:paraId="0312B145" w14:textId="77777777" w:rsidR="00012178" w:rsidRPr="007054D8" w:rsidRDefault="00012178" w:rsidP="00012178">
            <w:pPr>
              <w:spacing w:before="40" w:after="40" w:line="276" w:lineRule="auto"/>
              <w:ind w:right="2" w:firstLine="567"/>
            </w:pPr>
            <w:r w:rsidRPr="007054D8">
              <w:t>Các kiểm tra và thử nghiệm cần tiến hành gồm có:</w:t>
            </w:r>
          </w:p>
          <w:p w14:paraId="7F27500C" w14:textId="77777777" w:rsidR="00012178" w:rsidRPr="007054D8" w:rsidRDefault="00012178" w:rsidP="00012178">
            <w:pPr>
              <w:spacing w:before="40" w:after="40" w:line="276" w:lineRule="auto"/>
              <w:ind w:right="2"/>
              <w:rPr>
                <w:b/>
              </w:rPr>
            </w:pPr>
            <w:r w:rsidRPr="007054D8">
              <w:rPr>
                <w:b/>
              </w:rPr>
              <w:t>a. Kiểm tra:</w:t>
            </w:r>
          </w:p>
          <w:p w14:paraId="2236E51A" w14:textId="77777777" w:rsidR="00012178" w:rsidRPr="007054D8" w:rsidRDefault="00012178" w:rsidP="00012178">
            <w:pPr>
              <w:spacing w:before="40" w:after="40" w:line="276" w:lineRule="auto"/>
              <w:ind w:firstLine="284"/>
            </w:pPr>
            <w:r w:rsidRPr="007054D8">
              <w:t>- Tiêu chuẩn chế tạo và thử nghiệm (TCVN, IEC)</w:t>
            </w:r>
          </w:p>
          <w:p w14:paraId="2EFFD550" w14:textId="77777777" w:rsidR="00012178" w:rsidRPr="007054D8" w:rsidRDefault="00012178" w:rsidP="00012178">
            <w:pPr>
              <w:spacing w:before="40" w:after="40" w:line="276" w:lineRule="auto"/>
              <w:ind w:firstLine="284"/>
            </w:pPr>
            <w:r w:rsidRPr="007054D8">
              <w:t>- Chứng chỉ quản lý chất lượng ISO9001 đúng ngành nghề sản xuất chống sét van của Nhà sản xuất.</w:t>
            </w:r>
          </w:p>
          <w:p w14:paraId="27A720C0" w14:textId="77777777" w:rsidR="00012178" w:rsidRPr="007054D8" w:rsidRDefault="00012178" w:rsidP="00012178">
            <w:pPr>
              <w:spacing w:before="40" w:after="40" w:line="276" w:lineRule="auto"/>
              <w:ind w:firstLine="284"/>
            </w:pPr>
            <w:r w:rsidRPr="007054D8">
              <w:t xml:space="preserve">- Bảng thông số kỹ thuật chi tiết từng chủng loại. </w:t>
            </w:r>
          </w:p>
          <w:p w14:paraId="51A0328D" w14:textId="77777777" w:rsidR="00012178" w:rsidRPr="007054D8" w:rsidRDefault="00012178" w:rsidP="00012178">
            <w:pPr>
              <w:spacing w:before="40" w:after="40" w:line="276" w:lineRule="auto"/>
              <w:ind w:firstLine="284"/>
            </w:pPr>
            <w:r w:rsidRPr="007054D8">
              <w:t>- Các biên bản thí nghiệm mẫu nguyên vật liệu để sản xuất.</w:t>
            </w:r>
          </w:p>
          <w:p w14:paraId="09C02C09" w14:textId="77777777" w:rsidR="00012178" w:rsidRPr="007054D8" w:rsidRDefault="00012178" w:rsidP="00012178">
            <w:pPr>
              <w:spacing w:before="40" w:after="40" w:line="276" w:lineRule="auto"/>
              <w:ind w:firstLine="284"/>
            </w:pPr>
            <w:r w:rsidRPr="007054D8">
              <w:t>- Các biên bản thí nghiệm mẫu từng chủng loại sứ, có các chỉ tiêu thử nghiệm theo TCVN và yêu cầu kỹ thuật của hồ sơ.</w:t>
            </w:r>
          </w:p>
          <w:p w14:paraId="2C65FC75" w14:textId="77777777" w:rsidR="00012178" w:rsidRPr="007054D8" w:rsidRDefault="00012178" w:rsidP="00012178">
            <w:pPr>
              <w:spacing w:before="40" w:after="40" w:line="276" w:lineRule="auto"/>
              <w:ind w:right="43"/>
            </w:pPr>
            <w:r w:rsidRPr="007054D8">
              <w:rPr>
                <w:b/>
              </w:rPr>
              <w:t xml:space="preserve">b. Các yêu cầu về thử nghiệm, nghiệm thu: </w:t>
            </w:r>
            <w:r w:rsidRPr="007054D8">
              <w:t>Tất cả các chủng loại chống sét van được trải qua 2 bước kiểm tra thử nghiệm sau đây:</w:t>
            </w:r>
          </w:p>
          <w:p w14:paraId="5F92EE44" w14:textId="77777777" w:rsidR="00012178" w:rsidRPr="007054D8" w:rsidRDefault="00012178" w:rsidP="00012178">
            <w:pPr>
              <w:spacing w:before="40" w:after="40" w:line="276" w:lineRule="auto"/>
              <w:ind w:firstLine="567"/>
            </w:pPr>
            <w:r w:rsidRPr="007054D8">
              <w:rPr>
                <w:b/>
              </w:rPr>
              <w:t>Bước 1:</w:t>
            </w:r>
            <w:r w:rsidRPr="007054D8">
              <w:t xml:space="preserve"> Thử nghiệm xuất xưởng: Tất cả các chủng laoị sứ đều được thử nghiệm xuất xưởng tại nơi sản xuất. Các chỉ tiêu theo tiêu chuẩn chế tạo </w:t>
            </w:r>
          </w:p>
          <w:p w14:paraId="22CB97C6" w14:textId="77777777" w:rsidR="00012178" w:rsidRPr="007054D8" w:rsidRDefault="00012178" w:rsidP="00012178">
            <w:pPr>
              <w:spacing w:before="40" w:after="40" w:line="276" w:lineRule="auto"/>
              <w:ind w:firstLine="567"/>
            </w:pPr>
            <w:r w:rsidRPr="007054D8">
              <w:rPr>
                <w:b/>
              </w:rPr>
              <w:t>Bước 2:</w:t>
            </w:r>
            <w:r w:rsidRPr="007054D8">
              <w:t xml:space="preserve"> Sau khi bên bán tập kết đủ hàng hóa theo khối lượng của Hợp đồng xong tại Kho bên mua sẽ tiến hành lấy mẫu để thử nghiệm. </w:t>
            </w:r>
          </w:p>
          <w:p w14:paraId="778A3E13" w14:textId="77777777" w:rsidR="00012178" w:rsidRPr="007054D8" w:rsidRDefault="00012178" w:rsidP="00012178">
            <w:pPr>
              <w:spacing w:before="40" w:after="40" w:line="276" w:lineRule="auto"/>
              <w:ind w:firstLine="567"/>
            </w:pPr>
            <w:r w:rsidRPr="007054D8">
              <w:t>- Tổ chức lấy mẫu ngẫu nhiên theo nguyên tắc:</w:t>
            </w:r>
          </w:p>
          <w:p w14:paraId="0D7C531F" w14:textId="77777777" w:rsidR="00012178" w:rsidRPr="007054D8" w:rsidRDefault="00012178" w:rsidP="00012178">
            <w:pPr>
              <w:spacing w:before="40" w:after="40" w:line="276" w:lineRule="auto"/>
              <w:ind w:firstLine="567"/>
              <w:rPr>
                <w:color w:val="FF0000"/>
              </w:rPr>
            </w:pPr>
            <w:r w:rsidRPr="007054D8">
              <w:rPr>
                <w:color w:val="FF0000"/>
              </w:rPr>
              <w:t>+ Số mẫu chống sét van 24kV cho TBA thử nghiệm: 03 pha</w:t>
            </w:r>
          </w:p>
          <w:p w14:paraId="758D753F" w14:textId="77777777" w:rsidR="00012178" w:rsidRPr="007054D8" w:rsidRDefault="00012178" w:rsidP="00012178">
            <w:pPr>
              <w:spacing w:before="40" w:after="40" w:line="276" w:lineRule="auto"/>
              <w:ind w:firstLine="567"/>
              <w:rPr>
                <w:color w:val="FF0000"/>
              </w:rPr>
            </w:pPr>
            <w:r w:rsidRPr="007054D8">
              <w:rPr>
                <w:color w:val="FF0000"/>
              </w:rPr>
              <w:t>+ Số mẫu chống sét van 24kV cho đường dây thử nghiệm: 06 pha</w:t>
            </w:r>
          </w:p>
          <w:p w14:paraId="4ED7D970" w14:textId="77777777" w:rsidR="00012178" w:rsidRPr="007054D8" w:rsidRDefault="00012178" w:rsidP="00012178">
            <w:pPr>
              <w:spacing w:before="40" w:after="40" w:line="276" w:lineRule="auto"/>
              <w:ind w:firstLine="567"/>
              <w:rPr>
                <w:color w:val="FF0000"/>
              </w:rPr>
            </w:pPr>
            <w:r w:rsidRPr="007054D8">
              <w:rPr>
                <w:color w:val="FF0000"/>
              </w:rPr>
              <w:t>+ Số mẫu chống sét van 35kV cho đường dây thử nghiệm: 12 pha.</w:t>
            </w:r>
          </w:p>
          <w:p w14:paraId="49BD78BA" w14:textId="77777777" w:rsidR="00012178" w:rsidRPr="007054D8" w:rsidRDefault="00012178" w:rsidP="00012178">
            <w:pPr>
              <w:spacing w:before="40" w:after="40" w:line="276" w:lineRule="auto"/>
              <w:ind w:firstLine="567"/>
              <w:rPr>
                <w:color w:val="FF0000"/>
              </w:rPr>
            </w:pPr>
            <w:r w:rsidRPr="007054D8">
              <w:rPr>
                <w:color w:val="FF0000"/>
              </w:rPr>
              <w:t>+ Số mẫu chống sét van 35kV cho TBA thử nghiệm: 09 pha</w:t>
            </w:r>
          </w:p>
          <w:p w14:paraId="04CD45A6" w14:textId="77777777" w:rsidR="00012178" w:rsidRPr="007054D8" w:rsidRDefault="00012178" w:rsidP="00012178">
            <w:pPr>
              <w:spacing w:before="40" w:after="40" w:line="276" w:lineRule="auto"/>
              <w:ind w:firstLine="567"/>
            </w:pPr>
            <w:r w:rsidRPr="007054D8">
              <w:t xml:space="preserve">+ Lập biên bản lấy mẫu tại hiện trường, ít nhất phải có đủ 3 thành phần </w:t>
            </w:r>
            <w:r w:rsidRPr="007054D8">
              <w:lastRenderedPageBreak/>
              <w:t>tham gia lấy mẫu: Bên mua, bên bán, bên thí nghiệm. Các mẫu được niêm phong và bảo vệ để đảm bảo không bị hư hại hao tổn cho đến khi thí nghiệm.</w:t>
            </w:r>
          </w:p>
          <w:p w14:paraId="51F5AF1F" w14:textId="77777777" w:rsidR="00012178" w:rsidRPr="007054D8" w:rsidRDefault="00012178" w:rsidP="00012178">
            <w:pPr>
              <w:spacing w:before="40" w:after="40" w:line="276" w:lineRule="auto"/>
              <w:ind w:firstLine="567"/>
            </w:pPr>
            <w:r w:rsidRPr="007054D8">
              <w:t>- Đơn vị thử nghiệm mẫu là cơ quan đo lường chất lượng Nhà nước hoặc đơn vị thí nghiệm có uy tín, được bên mua chấp thuận.</w:t>
            </w:r>
          </w:p>
          <w:p w14:paraId="594C0C7B" w14:textId="77777777" w:rsidR="00012178" w:rsidRPr="007054D8" w:rsidRDefault="00012178" w:rsidP="00012178">
            <w:pPr>
              <w:spacing w:before="40" w:after="40" w:line="276" w:lineRule="auto"/>
              <w:ind w:firstLine="567"/>
            </w:pPr>
            <w:r w:rsidRPr="007054D8">
              <w:t xml:space="preserve">- Các chỉ tiêu về thử nghiệm mẫu căn cứ các TCVN và IEC liên quan từng chủng loại sứ. </w:t>
            </w:r>
          </w:p>
          <w:p w14:paraId="5587AAD1" w14:textId="77777777" w:rsidR="00012178" w:rsidRPr="007054D8" w:rsidRDefault="00012178" w:rsidP="00012178">
            <w:pPr>
              <w:spacing w:before="40" w:after="40" w:line="276" w:lineRule="auto"/>
              <w:ind w:firstLine="567"/>
            </w:pPr>
            <w:r w:rsidRPr="007054D8">
              <w:t>- Biên bản thử nghiệm mẫu là một phần của hồ sơ nghiệm thu và thanh quyết toán hợp đồng.</w:t>
            </w:r>
          </w:p>
          <w:p w14:paraId="50B0EF7D" w14:textId="77777777" w:rsidR="00012178" w:rsidRPr="007054D8" w:rsidRDefault="00012178" w:rsidP="00012178">
            <w:pPr>
              <w:spacing w:before="40" w:after="40" w:line="276" w:lineRule="auto"/>
              <w:ind w:firstLine="567"/>
            </w:pPr>
            <w:r w:rsidRPr="007054D8">
              <w:t>- Biên bản thử nghiệm ngoài kết quả thí nghiệm phải ghi đầy đủ các thông tin như: Ngày tháng, đơn vị thí nghiệm, tên dự án/hợp đồng, thiết bị dùng để thử nghiệm, người thí nghiệm, …</w:t>
            </w:r>
          </w:p>
          <w:p w14:paraId="2EE066E7" w14:textId="77777777" w:rsidR="00012178" w:rsidRPr="007054D8" w:rsidRDefault="00012178" w:rsidP="00012178">
            <w:pPr>
              <w:spacing w:before="40" w:after="40" w:line="276" w:lineRule="auto"/>
              <w:ind w:firstLine="567"/>
            </w:pPr>
            <w:r w:rsidRPr="007054D8">
              <w:t>- Tất cả các chi phí kiểm tra, thử nghiệm và mẫu thử bao gồm trong giá chào.</w:t>
            </w:r>
          </w:p>
          <w:p w14:paraId="71D8733F" w14:textId="77777777" w:rsidR="00012178" w:rsidRPr="007054D8" w:rsidRDefault="00012178" w:rsidP="00012178">
            <w:pPr>
              <w:spacing w:before="40" w:after="40" w:line="276" w:lineRule="auto"/>
              <w:ind w:firstLine="567"/>
            </w:pPr>
            <w:r w:rsidRPr="007054D8">
              <w:t xml:space="preserve">- </w:t>
            </w:r>
            <w:r w:rsidRPr="007054D8">
              <w:rPr>
                <w:lang w:val="de-DE"/>
              </w:rPr>
              <w:t>Các mẫu thử nghiệm sau khi có kết quả thí nghiệm đạt sẽ được bàn giao lại cho bên mua để đưa vào sử dụng.</w:t>
            </w:r>
          </w:p>
          <w:p w14:paraId="17CA3518" w14:textId="77777777" w:rsidR="00012178" w:rsidRPr="007054D8" w:rsidRDefault="00012178" w:rsidP="00012178">
            <w:pPr>
              <w:spacing w:before="40" w:after="40" w:line="276" w:lineRule="auto"/>
              <w:ind w:right="43"/>
              <w:rPr>
                <w:b/>
              </w:rPr>
            </w:pPr>
            <w:r w:rsidRPr="007054D8">
              <w:rPr>
                <w:b/>
              </w:rPr>
              <w:t>6. Kiểm tra thử nghiệm FCO; LBFCO và dây chì</w:t>
            </w:r>
          </w:p>
          <w:p w14:paraId="4363A146" w14:textId="77777777" w:rsidR="00012178" w:rsidRPr="007054D8" w:rsidRDefault="00012178" w:rsidP="00012178">
            <w:pPr>
              <w:spacing w:before="40" w:after="40" w:line="276" w:lineRule="auto"/>
              <w:ind w:firstLine="567"/>
            </w:pPr>
            <w:r w:rsidRPr="007054D8">
              <w:rPr>
                <w:b/>
              </w:rPr>
              <w:t>Bước 1:</w:t>
            </w:r>
            <w:r w:rsidRPr="007054D8">
              <w:t xml:space="preserve"> Thử nghiệm xuất xưởng: Tất cả các chủng loại FCO; LBFCO đều được thử nghiệm xuất xưởng tại nơi sản xuất. Các chỉ tiêu theo tiêu chuẩn chế tạo </w:t>
            </w:r>
          </w:p>
          <w:p w14:paraId="602EE62D" w14:textId="77777777" w:rsidR="00012178" w:rsidRPr="007054D8" w:rsidRDefault="00012178" w:rsidP="00012178">
            <w:pPr>
              <w:spacing w:before="40" w:after="40" w:line="276" w:lineRule="auto"/>
              <w:ind w:firstLine="567"/>
            </w:pPr>
            <w:r w:rsidRPr="007054D8">
              <w:rPr>
                <w:b/>
              </w:rPr>
              <w:t>Bước 2:</w:t>
            </w:r>
            <w:r w:rsidRPr="007054D8">
              <w:t xml:space="preserve"> Thử nghiệm mẫu đối với hàng hóa trong hợp đồng: Sau khi bên bán tập kết xong hàng hóa tại kho bên mua, tiến hành thử nghiệm mẫu như sau:</w:t>
            </w:r>
          </w:p>
          <w:p w14:paraId="02412DD5" w14:textId="77777777" w:rsidR="00012178" w:rsidRPr="007054D8" w:rsidRDefault="00012178" w:rsidP="00012178">
            <w:pPr>
              <w:spacing w:before="40" w:after="40" w:line="276" w:lineRule="auto"/>
              <w:ind w:firstLine="567"/>
            </w:pPr>
            <w:r w:rsidRPr="007054D8">
              <w:t>Tổ chức lấy mẫu ngẫu nhiên theo nguyên tắc:</w:t>
            </w:r>
          </w:p>
          <w:p w14:paraId="198803EC" w14:textId="77777777" w:rsidR="00012178" w:rsidRPr="007054D8" w:rsidRDefault="00012178" w:rsidP="00012178">
            <w:pPr>
              <w:spacing w:before="40" w:after="40" w:line="276" w:lineRule="auto"/>
              <w:ind w:firstLine="567"/>
            </w:pPr>
            <w:r w:rsidRPr="007054D8">
              <w:t>- Số lượng mẫu thử FCO 22kV: 04 pha.</w:t>
            </w:r>
          </w:p>
          <w:p w14:paraId="120B296A" w14:textId="77777777" w:rsidR="00012178" w:rsidRPr="007054D8" w:rsidRDefault="00012178" w:rsidP="00012178">
            <w:pPr>
              <w:spacing w:before="40" w:after="40" w:line="276" w:lineRule="auto"/>
              <w:ind w:firstLine="567"/>
            </w:pPr>
            <w:r w:rsidRPr="007054D8">
              <w:t>- Số lượng mẫu thử FCO 35kV: 04 pha.</w:t>
            </w:r>
          </w:p>
          <w:p w14:paraId="51408639" w14:textId="77777777" w:rsidR="00012178" w:rsidRPr="007054D8" w:rsidRDefault="00012178" w:rsidP="00012178">
            <w:pPr>
              <w:spacing w:before="40" w:after="40" w:line="276" w:lineRule="auto"/>
              <w:ind w:firstLine="567"/>
            </w:pPr>
            <w:r w:rsidRPr="007054D8">
              <w:t>- Số lượng mẫu thử LBFCO 22kV: 04 pha.</w:t>
            </w:r>
          </w:p>
          <w:p w14:paraId="336A13D2" w14:textId="77777777" w:rsidR="00012178" w:rsidRPr="007054D8" w:rsidRDefault="00012178" w:rsidP="00012178">
            <w:pPr>
              <w:spacing w:before="40" w:after="40" w:line="276" w:lineRule="auto"/>
              <w:ind w:firstLine="567"/>
            </w:pPr>
            <w:r w:rsidRPr="007054D8">
              <w:t>- Số lượng mẫu thử LBFCO 35kV: 04 pha.</w:t>
            </w:r>
          </w:p>
          <w:p w14:paraId="07873456" w14:textId="77777777" w:rsidR="00012178" w:rsidRPr="007054D8" w:rsidRDefault="00012178" w:rsidP="00012178">
            <w:pPr>
              <w:spacing w:before="40" w:after="40" w:line="276" w:lineRule="auto"/>
              <w:ind w:firstLine="567"/>
            </w:pPr>
            <w:r w:rsidRPr="007054D8">
              <w:t>- Số lượng mẫu cho dây chì 1A: 25 cái.</w:t>
            </w:r>
          </w:p>
          <w:p w14:paraId="68EF80EF" w14:textId="77777777" w:rsidR="00012178" w:rsidRPr="007054D8" w:rsidRDefault="00012178" w:rsidP="00012178">
            <w:pPr>
              <w:spacing w:before="40" w:after="40" w:line="276" w:lineRule="auto"/>
              <w:ind w:firstLine="567"/>
            </w:pPr>
            <w:r w:rsidRPr="007054D8">
              <w:t>- Số lượng mẫu cho dây chì 2A: 25 cái.</w:t>
            </w:r>
          </w:p>
          <w:p w14:paraId="47324BC8" w14:textId="77777777" w:rsidR="00012178" w:rsidRPr="007054D8" w:rsidRDefault="00012178" w:rsidP="00012178">
            <w:pPr>
              <w:spacing w:before="40" w:after="40" w:line="276" w:lineRule="auto"/>
              <w:ind w:firstLine="567"/>
            </w:pPr>
            <w:r w:rsidRPr="007054D8">
              <w:t>- Số lượng mẫu cho dây chì 3A: 25 cái.</w:t>
            </w:r>
          </w:p>
          <w:p w14:paraId="6F921444" w14:textId="77777777" w:rsidR="00012178" w:rsidRPr="007054D8" w:rsidRDefault="00012178" w:rsidP="00012178">
            <w:pPr>
              <w:spacing w:before="40" w:after="40" w:line="276" w:lineRule="auto"/>
              <w:ind w:firstLine="567"/>
            </w:pPr>
            <w:r w:rsidRPr="007054D8">
              <w:t>- Số lượng mẫu cho dây chì 6A: 25 cái.</w:t>
            </w:r>
          </w:p>
          <w:p w14:paraId="52206206" w14:textId="77777777" w:rsidR="00012178" w:rsidRPr="007054D8" w:rsidRDefault="00012178" w:rsidP="00012178">
            <w:pPr>
              <w:spacing w:before="40" w:after="40" w:line="276" w:lineRule="auto"/>
              <w:ind w:firstLine="567"/>
            </w:pPr>
            <w:r w:rsidRPr="007054D8">
              <w:t xml:space="preserve"> - Số lượng mẫu cho dây chì 8A: 25 cái.</w:t>
            </w:r>
          </w:p>
          <w:p w14:paraId="3F5D5A9E" w14:textId="77777777" w:rsidR="00012178" w:rsidRPr="007054D8" w:rsidRDefault="00012178" w:rsidP="00012178">
            <w:pPr>
              <w:spacing w:before="40" w:after="40" w:line="276" w:lineRule="auto"/>
              <w:ind w:firstLine="567"/>
            </w:pPr>
            <w:r w:rsidRPr="007054D8">
              <w:t>- Số lượng mẫu cho dây chì 10A: 25 cái.</w:t>
            </w:r>
          </w:p>
          <w:p w14:paraId="7B6A4273" w14:textId="77777777" w:rsidR="00012178" w:rsidRPr="007054D8" w:rsidRDefault="00012178" w:rsidP="00012178">
            <w:pPr>
              <w:spacing w:before="40" w:after="40" w:line="276" w:lineRule="auto"/>
              <w:ind w:firstLine="567"/>
            </w:pPr>
            <w:r w:rsidRPr="007054D8">
              <w:t>- Số lượng mẫu cho dây chì 12A: 25 cái.</w:t>
            </w:r>
          </w:p>
          <w:p w14:paraId="36843AED" w14:textId="77777777" w:rsidR="00012178" w:rsidRPr="007054D8" w:rsidRDefault="00012178" w:rsidP="00012178">
            <w:pPr>
              <w:spacing w:before="40" w:after="40" w:line="276" w:lineRule="auto"/>
              <w:ind w:firstLine="567"/>
            </w:pPr>
            <w:r w:rsidRPr="007054D8">
              <w:t>- Số lượng mẫu cho dây chì 15A: 25 cái.</w:t>
            </w:r>
          </w:p>
          <w:p w14:paraId="09D56766" w14:textId="77777777" w:rsidR="00012178" w:rsidRPr="007054D8" w:rsidRDefault="00012178" w:rsidP="00012178">
            <w:pPr>
              <w:spacing w:before="40" w:after="40" w:line="276" w:lineRule="auto"/>
              <w:ind w:firstLine="567"/>
            </w:pPr>
            <w:r w:rsidRPr="007054D8">
              <w:t>- Số lượng mẫu cho dây chì 20A: 25 cái.</w:t>
            </w:r>
          </w:p>
          <w:p w14:paraId="5AEC6A9A" w14:textId="77777777" w:rsidR="00012178" w:rsidRPr="007054D8" w:rsidRDefault="00012178" w:rsidP="00012178">
            <w:pPr>
              <w:spacing w:before="40" w:after="40" w:line="276" w:lineRule="auto"/>
              <w:ind w:firstLine="567"/>
            </w:pPr>
            <w:r w:rsidRPr="007054D8">
              <w:t>- Số lượng mẫu cho dây chì 25A: 25 cái.</w:t>
            </w:r>
          </w:p>
          <w:p w14:paraId="3AC278C7" w14:textId="77777777" w:rsidR="00012178" w:rsidRPr="007054D8" w:rsidRDefault="00012178" w:rsidP="00012178">
            <w:pPr>
              <w:spacing w:before="40" w:after="40" w:line="276" w:lineRule="auto"/>
              <w:ind w:firstLine="567"/>
            </w:pPr>
            <w:r w:rsidRPr="007054D8">
              <w:t>- Số lượng mẫu cho dây chì 30A: 25 cái.</w:t>
            </w:r>
          </w:p>
          <w:p w14:paraId="51A0342C" w14:textId="77777777" w:rsidR="00012178" w:rsidRPr="007054D8" w:rsidRDefault="00012178" w:rsidP="00012178">
            <w:pPr>
              <w:spacing w:before="40" w:after="40" w:line="276" w:lineRule="auto"/>
              <w:ind w:firstLine="567"/>
            </w:pPr>
            <w:r w:rsidRPr="007054D8">
              <w:t>- Số lượng mẫu cho dây chì 40A: 25 cái.</w:t>
            </w:r>
          </w:p>
          <w:p w14:paraId="09FE5993" w14:textId="77777777" w:rsidR="00012178" w:rsidRPr="007054D8" w:rsidRDefault="00012178" w:rsidP="00012178">
            <w:pPr>
              <w:spacing w:before="40" w:after="40" w:line="276" w:lineRule="auto"/>
              <w:ind w:firstLine="567"/>
            </w:pPr>
            <w:r w:rsidRPr="007054D8">
              <w:t>- Số lượng mẫu cho dây chì 80A: 25 cái.</w:t>
            </w:r>
          </w:p>
          <w:p w14:paraId="7DBF0ADB" w14:textId="77777777" w:rsidR="00012178" w:rsidRPr="007054D8" w:rsidRDefault="00012178" w:rsidP="00012178">
            <w:pPr>
              <w:spacing w:before="40" w:after="40" w:line="276" w:lineRule="auto"/>
              <w:ind w:firstLine="567"/>
            </w:pPr>
            <w:r w:rsidRPr="007054D8">
              <w:t>- Số lượng mẫu cho dây chì 100A: 25 cái.</w:t>
            </w:r>
          </w:p>
          <w:p w14:paraId="25106514" w14:textId="77777777" w:rsidR="00012178" w:rsidRPr="007054D8" w:rsidRDefault="00012178" w:rsidP="00012178">
            <w:pPr>
              <w:spacing w:before="40" w:after="40" w:line="276" w:lineRule="auto"/>
              <w:ind w:firstLine="567"/>
            </w:pPr>
            <w:r w:rsidRPr="007054D8">
              <w:lastRenderedPageBreak/>
              <w:t>- Số lượng mẫu cho dây chì 140A: 25 cái.</w:t>
            </w:r>
          </w:p>
          <w:p w14:paraId="01026AF0" w14:textId="77777777" w:rsidR="00012178" w:rsidRPr="007054D8" w:rsidRDefault="00012178" w:rsidP="00012178">
            <w:pPr>
              <w:spacing w:before="40" w:after="40" w:line="276" w:lineRule="auto"/>
              <w:ind w:firstLine="567"/>
            </w:pPr>
            <w:r w:rsidRPr="007054D8">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54CD3547" w14:textId="77777777" w:rsidR="00012178" w:rsidRPr="007054D8" w:rsidRDefault="00012178" w:rsidP="00012178">
            <w:pPr>
              <w:spacing w:before="40" w:after="40" w:line="276" w:lineRule="auto"/>
              <w:ind w:firstLine="567"/>
            </w:pPr>
            <w:r w:rsidRPr="007054D8">
              <w:t>- Đơn vị thử nghiệm mẫu là cơ quan đo lường chất lượng Nhà nước hoặc đơn vị thí nghiệm có uy tín, được bên mua chấp thuận.</w:t>
            </w:r>
          </w:p>
          <w:p w14:paraId="5F81D88F" w14:textId="77777777" w:rsidR="00012178" w:rsidRPr="007054D8" w:rsidRDefault="00012178" w:rsidP="00012178">
            <w:pPr>
              <w:spacing w:before="40" w:after="40" w:line="276" w:lineRule="auto"/>
              <w:ind w:firstLine="567"/>
            </w:pPr>
            <w:r w:rsidRPr="007054D8">
              <w:t xml:space="preserve">- Các chỉ tiêu về thử nghiệm mẫu căn cứ các TCVN và IEC liên quan từng chủng loại. </w:t>
            </w:r>
          </w:p>
          <w:p w14:paraId="135DBD3E" w14:textId="77777777" w:rsidR="00012178" w:rsidRPr="007054D8" w:rsidRDefault="00012178" w:rsidP="00012178">
            <w:pPr>
              <w:spacing w:before="40" w:after="40" w:line="276" w:lineRule="auto"/>
              <w:ind w:firstLine="567"/>
            </w:pPr>
            <w:r w:rsidRPr="007054D8">
              <w:t>- Biên bản thử nghiệm mẫu là một phần của hồ sơ nghiệm thu và thanh quyết toán hợp đồng.</w:t>
            </w:r>
          </w:p>
          <w:p w14:paraId="0E31BE75" w14:textId="77777777" w:rsidR="00012178" w:rsidRPr="007054D8" w:rsidRDefault="00012178" w:rsidP="00012178">
            <w:pPr>
              <w:spacing w:before="40" w:after="40" w:line="276" w:lineRule="auto"/>
              <w:ind w:firstLine="567"/>
            </w:pPr>
            <w:r w:rsidRPr="007054D8">
              <w:t>- Biên bản thử nghiệm ngoài kết quả thí nghiệm phải ghi đầy đủ các thông tin như: Ngày tháng, đơn vị thí nghiệm, tên dự án/hợp đồng, thiết bị dùng để thử nghiệm, người thí nghiệm, …</w:t>
            </w:r>
          </w:p>
          <w:p w14:paraId="25643432" w14:textId="77777777" w:rsidR="00012178" w:rsidRPr="007054D8" w:rsidRDefault="00012178" w:rsidP="00012178">
            <w:pPr>
              <w:spacing w:before="40" w:after="40" w:line="276" w:lineRule="auto"/>
              <w:ind w:firstLine="567"/>
            </w:pPr>
            <w:r w:rsidRPr="007054D8">
              <w:t>- Tất cả các chi phí kiểm tra, thử nghiệm và mẫu thử bao gồm trong giá chào.</w:t>
            </w:r>
          </w:p>
          <w:p w14:paraId="103323A8" w14:textId="77777777" w:rsidR="00012178" w:rsidRPr="007054D8" w:rsidRDefault="00012178" w:rsidP="00012178">
            <w:pPr>
              <w:spacing w:before="40" w:after="40" w:line="276" w:lineRule="auto"/>
              <w:ind w:firstLine="284"/>
              <w:rPr>
                <w:b/>
              </w:rPr>
            </w:pPr>
            <w:r w:rsidRPr="007054D8">
              <w:rPr>
                <w:b/>
              </w:rPr>
              <w:t xml:space="preserve">7. Các VTTB khác: </w:t>
            </w:r>
            <w:r w:rsidRPr="007054D8">
              <w:t>Các kiểm tra và thử nghiệm cần tiến hành gồm có:</w:t>
            </w:r>
          </w:p>
          <w:p w14:paraId="14EB8E12" w14:textId="77777777" w:rsidR="00012178" w:rsidRPr="007054D8" w:rsidRDefault="00012178" w:rsidP="00012178">
            <w:pPr>
              <w:spacing w:before="40" w:after="40" w:line="276" w:lineRule="auto"/>
              <w:ind w:firstLine="284"/>
              <w:rPr>
                <w:iCs/>
              </w:rPr>
            </w:pPr>
            <w:r w:rsidRPr="007054D8">
              <w:t>- Các sản phẩm hàng hóa phải có phiếu k</w:t>
            </w:r>
            <w:r w:rsidRPr="007054D8">
              <w:rPr>
                <w:iCs/>
              </w:rPr>
              <w:t>iểm tra và thử nghiệm hàng hóa tại xưởng trước khi giao hàng như quy định trong Tiêu chuẩn kỹ thuật.</w:t>
            </w:r>
          </w:p>
          <w:p w14:paraId="2BB5F832" w14:textId="77777777" w:rsidR="00012178" w:rsidRPr="007054D8" w:rsidRDefault="00012178" w:rsidP="00012178">
            <w:pPr>
              <w:tabs>
                <w:tab w:val="left" w:pos="5380"/>
              </w:tabs>
              <w:spacing w:before="40" w:after="40" w:line="276" w:lineRule="auto"/>
              <w:ind w:right="45" w:firstLine="284"/>
              <w:rPr>
                <w:bCs/>
                <w:lang w:val="de-DE"/>
              </w:rPr>
            </w:pPr>
            <w:r w:rsidRPr="007054D8">
              <w:rPr>
                <w:bCs/>
                <w:lang w:val="de-DE"/>
              </w:rPr>
              <w:t>- Tài liệu chứng minh về tính hợp lệ của hàng hoá: Có giấy chứng nhận xuất xứ (CO), Giấy chứng nhận chất lượng (CQ) đối với các hàng hóa nhập khẩu vào Việt Nam.</w:t>
            </w:r>
          </w:p>
          <w:p w14:paraId="7EFF5DB8" w14:textId="77777777" w:rsidR="00012178" w:rsidRPr="007054D8" w:rsidRDefault="00012178" w:rsidP="00012178">
            <w:pPr>
              <w:tabs>
                <w:tab w:val="left" w:pos="5380"/>
              </w:tabs>
              <w:spacing w:before="40" w:after="40" w:line="276" w:lineRule="auto"/>
              <w:ind w:right="45" w:firstLine="284"/>
              <w:rPr>
                <w:lang w:val="de-DE"/>
              </w:rPr>
            </w:pPr>
            <w:r w:rsidRPr="007054D8">
              <w:rPr>
                <w:bCs/>
                <w:lang w:val="de-DE"/>
              </w:rPr>
              <w:t>- Nhà thầu phải bàn giao các sản phẩm kèm theo các tài liệu kỹ thuật, bản vẽ kích thước, hướng dẫn lắp đặt, vận hành và bảo dưỡng.</w:t>
            </w:r>
          </w:p>
          <w:p w14:paraId="25BB4798" w14:textId="77777777" w:rsidR="00012178" w:rsidRPr="007054D8" w:rsidRDefault="00012178" w:rsidP="00012178">
            <w:pPr>
              <w:tabs>
                <w:tab w:val="left" w:pos="5380"/>
              </w:tabs>
              <w:spacing w:before="40" w:after="40" w:line="276" w:lineRule="auto"/>
              <w:ind w:right="45" w:firstLine="284"/>
              <w:rPr>
                <w:bCs/>
                <w:lang w:val="de-DE"/>
              </w:rPr>
            </w:pPr>
            <w:r w:rsidRPr="007054D8">
              <w:rPr>
                <w:bCs/>
                <w:lang w:val="es-ES"/>
              </w:rPr>
              <w:t xml:space="preserve">Chủ đầu tư hoặc đại diện của Chủ đầu tư có quyền kiểm tra, thử nghiệm hàng hóa (đối với hàng hóa cần thí nghiệm </w:t>
            </w:r>
            <w:r w:rsidRPr="007054D8">
              <w:rPr>
                <w:bCs/>
                <w:lang w:val="pl-PL"/>
              </w:rPr>
              <w:t>sẽ tiến hành thí nghiệm đảm bảo vận hành theo quy định, sau khi thí nghiệm đạt yêu cầu được dán tem kiểm định)</w:t>
            </w:r>
            <w:r w:rsidRPr="007054D8">
              <w:rPr>
                <w:bCs/>
                <w:lang w:val="es-ES"/>
              </w:rPr>
              <w:t xml:space="preserve"> được cung cấp để đảm bảo hàng hóa đó có đặc tính kỹ thuật phù hợp với yêu cầu của hợp đồng. Trường hợp hàng hóa không phù hợp với đặc tính kỹ thuật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quy định.</w:t>
            </w:r>
          </w:p>
          <w:p w14:paraId="1CB64D7D" w14:textId="77777777" w:rsidR="00012178" w:rsidRPr="007054D8" w:rsidRDefault="00012178" w:rsidP="00012178">
            <w:pPr>
              <w:tabs>
                <w:tab w:val="left" w:pos="5380"/>
              </w:tabs>
              <w:spacing w:before="40" w:after="40" w:line="276" w:lineRule="auto"/>
              <w:ind w:right="45" w:firstLine="284"/>
              <w:rPr>
                <w:bCs/>
                <w:lang w:val="de-DE"/>
              </w:rPr>
            </w:pPr>
            <w:r w:rsidRPr="007054D8">
              <w:rPr>
                <w:bCs/>
                <w:lang w:val="de-DE"/>
              </w:rPr>
              <w:t>- Nhà thầu phải bàn giao các sản phẩm kèm theo các tài liệu kỹ thuật, bản vẽ kích thước, hướng dẫn lắp đặt, vận hành và bảo dưỡng.</w:t>
            </w:r>
          </w:p>
          <w:p w14:paraId="18C781E4" w14:textId="77777777" w:rsidR="00012178" w:rsidRPr="007054D8" w:rsidRDefault="00012178" w:rsidP="00012178">
            <w:pPr>
              <w:pStyle w:val="01"/>
              <w:widowControl w:val="0"/>
              <w:numPr>
                <w:ilvl w:val="0"/>
                <w:numId w:val="0"/>
              </w:numPr>
              <w:spacing w:before="0" w:after="0" w:line="264" w:lineRule="auto"/>
              <w:jc w:val="both"/>
              <w:rPr>
                <w:rFonts w:ascii="Times New Roman" w:eastAsia="Calibri" w:hAnsi="Times New Roman" w:cs="Times New Roman"/>
                <w:noProof/>
                <w:sz w:val="24"/>
                <w:szCs w:val="24"/>
              </w:rPr>
            </w:pPr>
            <w:r w:rsidRPr="007054D8">
              <w:rPr>
                <w:rFonts w:ascii="Times New Roman" w:eastAsia="Calibri" w:hAnsi="Times New Roman" w:cs="Times New Roman"/>
                <w:noProof/>
                <w:sz w:val="24"/>
                <w:szCs w:val="24"/>
                <w:lang w:val="de-DE"/>
              </w:rPr>
              <w:t>8</w:t>
            </w:r>
            <w:r w:rsidRPr="007054D8">
              <w:rPr>
                <w:rFonts w:ascii="Times New Roman" w:eastAsia="Calibri" w:hAnsi="Times New Roman" w:cs="Times New Roman"/>
                <w:noProof/>
                <w:sz w:val="24"/>
                <w:szCs w:val="24"/>
              </w:rPr>
              <w:t>. Quy định về thử nghiệm lặp lại và xử lý khi thử nghiệm không đạt:</w:t>
            </w:r>
          </w:p>
          <w:p w14:paraId="38CEB443" w14:textId="77777777" w:rsidR="00012178" w:rsidRPr="007054D8" w:rsidRDefault="00012178" w:rsidP="00012178">
            <w:pPr>
              <w:pStyle w:val="01"/>
              <w:widowControl w:val="0"/>
              <w:numPr>
                <w:ilvl w:val="0"/>
                <w:numId w:val="0"/>
              </w:numPr>
              <w:spacing w:before="0" w:after="0" w:line="264" w:lineRule="auto"/>
              <w:jc w:val="both"/>
              <w:rPr>
                <w:rFonts w:ascii="Times New Roman" w:eastAsia="Calibri" w:hAnsi="Times New Roman" w:cs="Times New Roman"/>
                <w:noProof/>
                <w:sz w:val="24"/>
                <w:szCs w:val="24"/>
              </w:rPr>
            </w:pPr>
            <w:r w:rsidRPr="007054D8">
              <w:rPr>
                <w:rFonts w:ascii="Times New Roman" w:eastAsia="Calibri" w:hAnsi="Times New Roman" w:cs="Times New Roman"/>
                <w:noProof/>
                <w:sz w:val="24"/>
                <w:szCs w:val="24"/>
                <w:lang w:val="en-GB"/>
              </w:rPr>
              <w:t>8.</w:t>
            </w:r>
            <w:r w:rsidRPr="007054D8">
              <w:rPr>
                <w:rFonts w:ascii="Times New Roman" w:eastAsia="Calibri" w:hAnsi="Times New Roman" w:cs="Times New Roman"/>
                <w:noProof/>
                <w:sz w:val="24"/>
                <w:szCs w:val="24"/>
              </w:rPr>
              <w:t>1. Quy ước về thử nghiệm lặp lại:</w:t>
            </w:r>
          </w:p>
          <w:p w14:paraId="6CE63D29" w14:textId="77777777" w:rsidR="00012178" w:rsidRPr="007054D8" w:rsidRDefault="00012178" w:rsidP="00012178">
            <w:pPr>
              <w:pStyle w:val="01"/>
              <w:widowControl w:val="0"/>
              <w:numPr>
                <w:ilvl w:val="0"/>
                <w:numId w:val="0"/>
              </w:numPr>
              <w:spacing w:before="0" w:after="0" w:line="264" w:lineRule="auto"/>
              <w:ind w:firstLine="284"/>
              <w:jc w:val="both"/>
              <w:rPr>
                <w:rFonts w:ascii="Times New Roman" w:eastAsia="Calibri" w:hAnsi="Times New Roman" w:cs="Times New Roman"/>
                <w:b w:val="0"/>
                <w:bCs/>
                <w:noProof/>
                <w:sz w:val="24"/>
                <w:szCs w:val="24"/>
              </w:rPr>
            </w:pPr>
            <w:r w:rsidRPr="007054D8">
              <w:rPr>
                <w:rFonts w:ascii="Times New Roman" w:eastAsia="Calibri" w:hAnsi="Times New Roman" w:cs="Times New Roman"/>
                <w:b w:val="0"/>
                <w:bCs/>
                <w:noProof/>
                <w:sz w:val="24"/>
                <w:szCs w:val="24"/>
              </w:rPr>
              <w:t>- Trong quá trình thử nghiệm mẫu điển hình một số chủng loại VTTB, khi gặp trường hợp</w:t>
            </w:r>
            <w:r w:rsidRPr="007054D8">
              <w:rPr>
                <w:rFonts w:ascii="Times New Roman" w:eastAsia="Calibri" w:hAnsi="Times New Roman" w:cs="Times New Roman"/>
                <w:b w:val="0"/>
                <w:bCs/>
                <w:noProof/>
                <w:color w:val="FF0000"/>
                <w:sz w:val="24"/>
                <w:szCs w:val="24"/>
              </w:rPr>
              <w:t xml:space="preserve"> </w:t>
            </w:r>
            <w:r w:rsidRPr="007054D8">
              <w:rPr>
                <w:rFonts w:ascii="Times New Roman" w:eastAsia="Calibri" w:hAnsi="Times New Roman" w:cs="Times New Roman"/>
                <w:b w:val="0"/>
                <w:bCs/>
                <w:noProof/>
                <w:sz w:val="24"/>
                <w:szCs w:val="24"/>
              </w:rPr>
              <w:t xml:space="preserve">có duy nhất một hạng mục thử nghiệm không đạt (trên một mẫu duy nhất), chủ đầu tư và đơn vị thử nghiệm lựa chọn xác suất thêm 02 mẫu khác cùng lô hàng đã tập kết ban đầu, để tiến hành lại hạng mục thử </w:t>
            </w:r>
            <w:r w:rsidRPr="007054D8">
              <w:rPr>
                <w:rFonts w:ascii="Times New Roman" w:eastAsia="Calibri" w:hAnsi="Times New Roman" w:cs="Times New Roman"/>
                <w:b w:val="0"/>
                <w:bCs/>
                <w:noProof/>
                <w:sz w:val="24"/>
                <w:szCs w:val="24"/>
              </w:rPr>
              <w:lastRenderedPageBreak/>
              <w:t xml:space="preserve">nghiệm không đạt đó. </w:t>
            </w:r>
          </w:p>
          <w:p w14:paraId="57C55164" w14:textId="77777777" w:rsidR="00012178" w:rsidRPr="007054D8" w:rsidRDefault="00012178" w:rsidP="00012178">
            <w:pPr>
              <w:pStyle w:val="01"/>
              <w:widowControl w:val="0"/>
              <w:numPr>
                <w:ilvl w:val="0"/>
                <w:numId w:val="0"/>
              </w:numPr>
              <w:spacing w:before="0" w:after="0" w:line="264" w:lineRule="auto"/>
              <w:ind w:firstLine="284"/>
              <w:jc w:val="both"/>
              <w:rPr>
                <w:rFonts w:ascii="Times New Roman" w:eastAsia="Calibri" w:hAnsi="Times New Roman" w:cs="Times New Roman"/>
                <w:b w:val="0"/>
                <w:bCs/>
                <w:noProof/>
                <w:sz w:val="24"/>
                <w:szCs w:val="24"/>
              </w:rPr>
            </w:pPr>
            <w:r w:rsidRPr="007054D8">
              <w:rPr>
                <w:rFonts w:ascii="Times New Roman" w:eastAsia="Calibri" w:hAnsi="Times New Roman" w:cs="Times New Roman"/>
                <w:b w:val="0"/>
                <w:bCs/>
                <w:noProof/>
                <w:sz w:val="24"/>
                <w:szCs w:val="24"/>
              </w:rPr>
              <w:t xml:space="preserve">(1) Trường hợp vẫn có mẫu không đạt hạng mục này thì lập biên bản thử nghiệm kết luận hạng mục thử nghiệm VTTB này không đạt tiêu chuẩn; </w:t>
            </w:r>
          </w:p>
          <w:p w14:paraId="47D06123" w14:textId="77777777" w:rsidR="00012178" w:rsidRPr="007054D8" w:rsidRDefault="00012178" w:rsidP="00012178">
            <w:pPr>
              <w:pStyle w:val="01"/>
              <w:widowControl w:val="0"/>
              <w:numPr>
                <w:ilvl w:val="0"/>
                <w:numId w:val="0"/>
              </w:numPr>
              <w:spacing w:before="0" w:after="0" w:line="264" w:lineRule="auto"/>
              <w:ind w:firstLine="284"/>
              <w:jc w:val="both"/>
              <w:rPr>
                <w:rFonts w:ascii="Times New Roman" w:eastAsia="Calibri" w:hAnsi="Times New Roman" w:cs="Times New Roman"/>
                <w:b w:val="0"/>
                <w:bCs/>
                <w:noProof/>
                <w:sz w:val="24"/>
                <w:szCs w:val="24"/>
              </w:rPr>
            </w:pPr>
            <w:r w:rsidRPr="007054D8">
              <w:rPr>
                <w:rFonts w:ascii="Times New Roman" w:eastAsia="Calibri" w:hAnsi="Times New Roman" w:cs="Times New Roman"/>
                <w:b w:val="0"/>
                <w:bCs/>
                <w:noProof/>
                <w:sz w:val="24"/>
                <w:szCs w:val="24"/>
              </w:rPr>
              <w:t>(2)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202B6691" w14:textId="77777777" w:rsidR="00012178" w:rsidRPr="007054D8" w:rsidRDefault="00012178" w:rsidP="00012178">
            <w:pPr>
              <w:pStyle w:val="01"/>
              <w:widowControl w:val="0"/>
              <w:numPr>
                <w:ilvl w:val="0"/>
                <w:numId w:val="0"/>
              </w:numPr>
              <w:spacing w:before="0" w:after="0" w:line="264" w:lineRule="auto"/>
              <w:ind w:firstLine="284"/>
              <w:jc w:val="both"/>
              <w:rPr>
                <w:rFonts w:ascii="Times New Roman" w:eastAsia="Calibri" w:hAnsi="Times New Roman" w:cs="Times New Roman"/>
                <w:b w:val="0"/>
                <w:bCs/>
                <w:noProof/>
                <w:sz w:val="24"/>
                <w:szCs w:val="24"/>
              </w:rPr>
            </w:pPr>
            <w:r w:rsidRPr="007054D8">
              <w:rPr>
                <w:rFonts w:ascii="Times New Roman" w:eastAsia="Calibri" w:hAnsi="Times New Roman" w:cs="Times New Roman"/>
                <w:b w:val="0"/>
                <w:bCs/>
                <w:noProof/>
                <w:sz w:val="24"/>
                <w:szCs w:val="24"/>
              </w:rPr>
              <w:t xml:space="preserve">(Chi tiết áp dụng quy ước thử nghiệm lặp lại xem tại điểm </w:t>
            </w:r>
            <w:r w:rsidRPr="007054D8">
              <w:rPr>
                <w:rFonts w:ascii="Times New Roman" w:eastAsia="Calibri" w:hAnsi="Times New Roman" w:cs="Times New Roman"/>
                <w:b w:val="0"/>
                <w:bCs/>
                <w:noProof/>
                <w:color w:val="FF0000"/>
                <w:sz w:val="24"/>
                <w:szCs w:val="24"/>
                <w:lang w:val="en-GB"/>
              </w:rPr>
              <w:t>8.</w:t>
            </w:r>
            <w:r w:rsidRPr="007054D8">
              <w:rPr>
                <w:rFonts w:ascii="Times New Roman" w:eastAsia="Calibri" w:hAnsi="Times New Roman" w:cs="Times New Roman"/>
                <w:b w:val="0"/>
                <w:bCs/>
                <w:noProof/>
                <w:color w:val="FF0000"/>
                <w:sz w:val="24"/>
                <w:szCs w:val="24"/>
              </w:rPr>
              <w:t>2</w:t>
            </w:r>
            <w:r w:rsidRPr="007054D8">
              <w:rPr>
                <w:rFonts w:ascii="Times New Roman" w:eastAsia="Calibri" w:hAnsi="Times New Roman" w:cs="Times New Roman"/>
                <w:b w:val="0"/>
                <w:bCs/>
                <w:noProof/>
                <w:sz w:val="24"/>
                <w:szCs w:val="24"/>
              </w:rPr>
              <w:t xml:space="preserve"> dưới đây)</w:t>
            </w:r>
          </w:p>
          <w:p w14:paraId="3C0A7CE7" w14:textId="77777777" w:rsidR="00012178" w:rsidRPr="007054D8" w:rsidRDefault="00012178" w:rsidP="00012178">
            <w:pPr>
              <w:pStyle w:val="01"/>
              <w:widowControl w:val="0"/>
              <w:numPr>
                <w:ilvl w:val="0"/>
                <w:numId w:val="0"/>
              </w:numPr>
              <w:spacing w:before="0" w:after="0" w:line="264" w:lineRule="auto"/>
              <w:ind w:firstLine="284"/>
              <w:jc w:val="both"/>
              <w:rPr>
                <w:rFonts w:ascii="Times New Roman" w:eastAsia="Calibri" w:hAnsi="Times New Roman" w:cs="Times New Roman"/>
                <w:b w:val="0"/>
                <w:bCs/>
                <w:noProof/>
                <w:sz w:val="24"/>
                <w:szCs w:val="24"/>
              </w:rPr>
            </w:pPr>
            <w:r w:rsidRPr="007054D8">
              <w:rPr>
                <w:rFonts w:ascii="Times New Roman" w:eastAsia="Calibri" w:hAnsi="Times New Roman" w:cs="Times New Roman"/>
                <w:b w:val="0"/>
                <w:bCs/>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966748B" w14:textId="77777777" w:rsidR="00012178" w:rsidRPr="007054D8" w:rsidRDefault="00012178" w:rsidP="00012178">
            <w:pPr>
              <w:pStyle w:val="01"/>
              <w:widowControl w:val="0"/>
              <w:numPr>
                <w:ilvl w:val="0"/>
                <w:numId w:val="0"/>
              </w:numPr>
              <w:spacing w:before="0" w:after="0" w:line="264" w:lineRule="auto"/>
              <w:jc w:val="both"/>
              <w:rPr>
                <w:rFonts w:ascii="Times New Roman" w:eastAsia="Calibri" w:hAnsi="Times New Roman" w:cs="Times New Roman"/>
                <w:noProof/>
                <w:sz w:val="24"/>
                <w:szCs w:val="24"/>
              </w:rPr>
            </w:pPr>
            <w:r w:rsidRPr="007054D8">
              <w:rPr>
                <w:rFonts w:ascii="Times New Roman" w:eastAsia="Calibri" w:hAnsi="Times New Roman" w:cs="Times New Roman"/>
                <w:noProof/>
                <w:sz w:val="24"/>
                <w:szCs w:val="24"/>
                <w:lang w:val="en-GB"/>
              </w:rPr>
              <w:t>8.</w:t>
            </w:r>
            <w:r w:rsidRPr="007054D8">
              <w:rPr>
                <w:rFonts w:ascii="Times New Roman" w:eastAsia="Calibri" w:hAnsi="Times New Roman" w:cs="Times New Roman"/>
                <w:noProof/>
                <w:sz w:val="24"/>
                <w:szCs w:val="24"/>
              </w:rPr>
              <w:t xml:space="preserve">2. Chủng loại VTTB áp dụng thử nghiệm lặp lại và định hướng xử lý khi có kết quả thử nghiệm không đạt:  </w:t>
            </w:r>
          </w:p>
          <w:p w14:paraId="6A91F566" w14:textId="77777777" w:rsidR="00012178" w:rsidRPr="007054D8" w:rsidRDefault="00012178" w:rsidP="00012178">
            <w:pPr>
              <w:spacing w:before="40" w:after="40" w:line="276" w:lineRule="auto"/>
              <w:ind w:firstLine="284"/>
              <w:rPr>
                <w:rFonts w:eastAsia="Calibri"/>
                <w:noProof/>
              </w:rPr>
            </w:pPr>
            <w:r w:rsidRPr="007054D8">
              <w:rPr>
                <w:rFonts w:eastAsia="Calibri"/>
                <w:i/>
                <w:noProof/>
              </w:rPr>
              <w:t>Lưu ý:</w:t>
            </w:r>
            <w:r w:rsidRPr="007054D8">
              <w:rPr>
                <w:rFonts w:eastAsia="Calibri"/>
                <w:noProof/>
              </w:rPr>
              <w:t xml:space="preserve"> Khi có kết quả thử nghiệm mẫu VTTB không đạt, chỉ cho phép nhà thầu cung cấp đổi trả lại một lần. Mọi chi phí thử nghiệm VTTB cấp lại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tbl>
            <w:tblPr>
              <w:tblW w:w="7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938"/>
              <w:gridCol w:w="1472"/>
              <w:gridCol w:w="916"/>
              <w:gridCol w:w="1854"/>
              <w:gridCol w:w="1701"/>
            </w:tblGrid>
            <w:tr w:rsidR="00012178" w:rsidRPr="007054D8" w14:paraId="49D0673C" w14:textId="77777777" w:rsidTr="007054D8">
              <w:trPr>
                <w:jc w:val="center"/>
              </w:trPr>
              <w:tc>
                <w:tcPr>
                  <w:tcW w:w="564" w:type="dxa"/>
                  <w:shd w:val="clear" w:color="auto" w:fill="auto"/>
                  <w:vAlign w:val="center"/>
                </w:tcPr>
                <w:p w14:paraId="7C804276" w14:textId="77777777" w:rsidR="00012178" w:rsidRPr="007054D8" w:rsidRDefault="00012178" w:rsidP="00012178">
                  <w:pPr>
                    <w:jc w:val="center"/>
                    <w:rPr>
                      <w:rFonts w:eastAsia="Calibri"/>
                      <w:noProof/>
                    </w:rPr>
                  </w:pPr>
                  <w:r w:rsidRPr="007054D8">
                    <w:rPr>
                      <w:rFonts w:eastAsia="Calibri"/>
                      <w:noProof/>
                    </w:rPr>
                    <w:t>TT</w:t>
                  </w:r>
                </w:p>
              </w:tc>
              <w:tc>
                <w:tcPr>
                  <w:tcW w:w="938" w:type="dxa"/>
                  <w:shd w:val="clear" w:color="auto" w:fill="auto"/>
                  <w:vAlign w:val="center"/>
                </w:tcPr>
                <w:p w14:paraId="5F82A519" w14:textId="77777777" w:rsidR="00012178" w:rsidRPr="007054D8" w:rsidRDefault="00012178" w:rsidP="00012178">
                  <w:pPr>
                    <w:jc w:val="center"/>
                    <w:rPr>
                      <w:rFonts w:eastAsia="Calibri"/>
                      <w:noProof/>
                    </w:rPr>
                  </w:pPr>
                  <w:r w:rsidRPr="007054D8">
                    <w:rPr>
                      <w:rFonts w:eastAsia="Calibri"/>
                      <w:noProof/>
                    </w:rPr>
                    <w:t>Chủng loại VTTB</w:t>
                  </w:r>
                </w:p>
              </w:tc>
              <w:tc>
                <w:tcPr>
                  <w:tcW w:w="1472" w:type="dxa"/>
                  <w:shd w:val="clear" w:color="auto" w:fill="auto"/>
                  <w:vAlign w:val="center"/>
                </w:tcPr>
                <w:p w14:paraId="32049037" w14:textId="77777777" w:rsidR="00012178" w:rsidRPr="007054D8" w:rsidRDefault="00012178" w:rsidP="00012178">
                  <w:pPr>
                    <w:jc w:val="center"/>
                    <w:rPr>
                      <w:rFonts w:eastAsia="Calibri"/>
                      <w:noProof/>
                    </w:rPr>
                  </w:pPr>
                  <w:r w:rsidRPr="007054D8">
                    <w:rPr>
                      <w:rFonts w:eastAsia="Calibri"/>
                      <w:noProof/>
                    </w:rPr>
                    <w:t>Hạng mục thử nghiệm</w:t>
                  </w:r>
                </w:p>
              </w:tc>
              <w:tc>
                <w:tcPr>
                  <w:tcW w:w="916" w:type="dxa"/>
                  <w:shd w:val="clear" w:color="auto" w:fill="auto"/>
                  <w:vAlign w:val="center"/>
                </w:tcPr>
                <w:p w14:paraId="741D698A" w14:textId="77777777" w:rsidR="00012178" w:rsidRPr="007054D8" w:rsidRDefault="00012178" w:rsidP="00012178">
                  <w:pPr>
                    <w:jc w:val="center"/>
                    <w:rPr>
                      <w:rFonts w:eastAsia="Calibri"/>
                      <w:noProof/>
                    </w:rPr>
                  </w:pPr>
                  <w:r w:rsidRPr="007054D8">
                    <w:rPr>
                      <w:rFonts w:eastAsia="Calibri"/>
                      <w:noProof/>
                    </w:rPr>
                    <w:t>Thử nghiệm lặp lại</w:t>
                  </w:r>
                </w:p>
              </w:tc>
              <w:tc>
                <w:tcPr>
                  <w:tcW w:w="1854" w:type="dxa"/>
                  <w:shd w:val="clear" w:color="auto" w:fill="auto"/>
                  <w:vAlign w:val="center"/>
                </w:tcPr>
                <w:p w14:paraId="2766D1FD" w14:textId="77777777" w:rsidR="00012178" w:rsidRPr="007054D8" w:rsidRDefault="00012178" w:rsidP="00012178">
                  <w:pPr>
                    <w:jc w:val="center"/>
                    <w:rPr>
                      <w:rFonts w:eastAsia="Calibri"/>
                      <w:noProof/>
                    </w:rPr>
                  </w:pPr>
                  <w:r w:rsidRPr="007054D8">
                    <w:rPr>
                      <w:rFonts w:eastAsia="Calibri"/>
                      <w:noProof/>
                    </w:rPr>
                    <w:t>Xử lý khi kết quả cuối cùng không đạt</w:t>
                  </w:r>
                </w:p>
              </w:tc>
              <w:tc>
                <w:tcPr>
                  <w:tcW w:w="1701" w:type="dxa"/>
                  <w:shd w:val="clear" w:color="auto" w:fill="auto"/>
                  <w:vAlign w:val="center"/>
                </w:tcPr>
                <w:p w14:paraId="2E929E51" w14:textId="77777777" w:rsidR="00012178" w:rsidRPr="007054D8" w:rsidRDefault="00012178" w:rsidP="00012178">
                  <w:pPr>
                    <w:jc w:val="center"/>
                    <w:rPr>
                      <w:rFonts w:eastAsia="Calibri"/>
                      <w:noProof/>
                    </w:rPr>
                  </w:pPr>
                  <w:r w:rsidRPr="007054D8">
                    <w:rPr>
                      <w:rFonts w:eastAsia="Calibri"/>
                      <w:noProof/>
                    </w:rPr>
                    <w:t>Thử nghiệm VTTB thay thế</w:t>
                  </w:r>
                </w:p>
              </w:tc>
            </w:tr>
            <w:tr w:rsidR="00012178" w:rsidRPr="007054D8" w14:paraId="46E91B0F" w14:textId="77777777" w:rsidTr="007054D8">
              <w:trPr>
                <w:jc w:val="center"/>
              </w:trPr>
              <w:tc>
                <w:tcPr>
                  <w:tcW w:w="564" w:type="dxa"/>
                  <w:shd w:val="clear" w:color="auto" w:fill="auto"/>
                  <w:vAlign w:val="center"/>
                </w:tcPr>
                <w:p w14:paraId="5B155285" w14:textId="77777777" w:rsidR="00012178" w:rsidRPr="007054D8" w:rsidRDefault="00012178" w:rsidP="00012178">
                  <w:pPr>
                    <w:jc w:val="center"/>
                    <w:rPr>
                      <w:rFonts w:eastAsia="Calibri"/>
                      <w:noProof/>
                    </w:rPr>
                  </w:pPr>
                  <w:r w:rsidRPr="007054D8">
                    <w:rPr>
                      <w:rFonts w:eastAsia="Calibri"/>
                      <w:noProof/>
                    </w:rPr>
                    <w:t>(1)</w:t>
                  </w:r>
                </w:p>
              </w:tc>
              <w:tc>
                <w:tcPr>
                  <w:tcW w:w="938" w:type="dxa"/>
                  <w:shd w:val="clear" w:color="auto" w:fill="auto"/>
                  <w:vAlign w:val="center"/>
                </w:tcPr>
                <w:p w14:paraId="5C0B9D78" w14:textId="77777777" w:rsidR="00012178" w:rsidRPr="007054D8" w:rsidRDefault="00012178" w:rsidP="00012178">
                  <w:pPr>
                    <w:jc w:val="center"/>
                    <w:rPr>
                      <w:rFonts w:eastAsia="Calibri"/>
                      <w:noProof/>
                    </w:rPr>
                  </w:pPr>
                  <w:r w:rsidRPr="007054D8">
                    <w:rPr>
                      <w:rFonts w:eastAsia="Calibri"/>
                      <w:noProof/>
                    </w:rPr>
                    <w:t>(2)</w:t>
                  </w:r>
                </w:p>
              </w:tc>
              <w:tc>
                <w:tcPr>
                  <w:tcW w:w="1472" w:type="dxa"/>
                  <w:shd w:val="clear" w:color="auto" w:fill="auto"/>
                  <w:vAlign w:val="center"/>
                </w:tcPr>
                <w:p w14:paraId="44A4E6AD" w14:textId="77777777" w:rsidR="00012178" w:rsidRPr="007054D8" w:rsidRDefault="00012178" w:rsidP="00012178">
                  <w:pPr>
                    <w:jc w:val="center"/>
                    <w:rPr>
                      <w:rFonts w:eastAsia="Calibri"/>
                      <w:noProof/>
                    </w:rPr>
                  </w:pPr>
                  <w:r w:rsidRPr="007054D8">
                    <w:rPr>
                      <w:rFonts w:eastAsia="Calibri"/>
                      <w:noProof/>
                    </w:rPr>
                    <w:t>(3)</w:t>
                  </w:r>
                </w:p>
              </w:tc>
              <w:tc>
                <w:tcPr>
                  <w:tcW w:w="916" w:type="dxa"/>
                  <w:shd w:val="clear" w:color="auto" w:fill="auto"/>
                  <w:vAlign w:val="center"/>
                </w:tcPr>
                <w:p w14:paraId="05324BC6" w14:textId="77777777" w:rsidR="00012178" w:rsidRPr="007054D8" w:rsidRDefault="00012178" w:rsidP="00012178">
                  <w:pPr>
                    <w:jc w:val="center"/>
                    <w:rPr>
                      <w:rFonts w:eastAsia="Calibri"/>
                      <w:noProof/>
                    </w:rPr>
                  </w:pPr>
                  <w:r w:rsidRPr="007054D8">
                    <w:rPr>
                      <w:rFonts w:eastAsia="Calibri"/>
                      <w:noProof/>
                    </w:rPr>
                    <w:t>(4)</w:t>
                  </w:r>
                </w:p>
              </w:tc>
              <w:tc>
                <w:tcPr>
                  <w:tcW w:w="1854" w:type="dxa"/>
                  <w:shd w:val="clear" w:color="auto" w:fill="auto"/>
                  <w:vAlign w:val="center"/>
                </w:tcPr>
                <w:p w14:paraId="7591A4FF" w14:textId="77777777" w:rsidR="00012178" w:rsidRPr="007054D8" w:rsidRDefault="00012178" w:rsidP="00012178">
                  <w:pPr>
                    <w:jc w:val="center"/>
                    <w:rPr>
                      <w:rFonts w:eastAsia="Calibri"/>
                      <w:noProof/>
                    </w:rPr>
                  </w:pPr>
                  <w:r w:rsidRPr="007054D8">
                    <w:rPr>
                      <w:rFonts w:eastAsia="Calibri"/>
                      <w:noProof/>
                    </w:rPr>
                    <w:t>(5)</w:t>
                  </w:r>
                </w:p>
              </w:tc>
              <w:tc>
                <w:tcPr>
                  <w:tcW w:w="1701" w:type="dxa"/>
                  <w:shd w:val="clear" w:color="auto" w:fill="auto"/>
                  <w:vAlign w:val="center"/>
                </w:tcPr>
                <w:p w14:paraId="6F73C212" w14:textId="77777777" w:rsidR="00012178" w:rsidRPr="007054D8" w:rsidRDefault="00012178" w:rsidP="00012178">
                  <w:pPr>
                    <w:jc w:val="center"/>
                    <w:rPr>
                      <w:rFonts w:eastAsia="Calibri"/>
                      <w:noProof/>
                    </w:rPr>
                  </w:pPr>
                  <w:r w:rsidRPr="007054D8">
                    <w:rPr>
                      <w:rFonts w:eastAsia="Calibri"/>
                      <w:noProof/>
                    </w:rPr>
                    <w:t>(6)</w:t>
                  </w:r>
                </w:p>
              </w:tc>
            </w:tr>
            <w:tr w:rsidR="00012178" w:rsidRPr="007054D8" w14:paraId="42C28008" w14:textId="77777777" w:rsidTr="007054D8">
              <w:trPr>
                <w:jc w:val="center"/>
              </w:trPr>
              <w:tc>
                <w:tcPr>
                  <w:tcW w:w="564" w:type="dxa"/>
                  <w:shd w:val="clear" w:color="auto" w:fill="auto"/>
                  <w:vAlign w:val="center"/>
                </w:tcPr>
                <w:p w14:paraId="77BFE54A" w14:textId="77777777" w:rsidR="00012178" w:rsidRPr="007054D8" w:rsidRDefault="00012178" w:rsidP="00012178">
                  <w:pPr>
                    <w:jc w:val="center"/>
                    <w:rPr>
                      <w:rFonts w:eastAsia="Calibri"/>
                      <w:noProof/>
                    </w:rPr>
                  </w:pPr>
                  <w:r w:rsidRPr="007054D8">
                    <w:rPr>
                      <w:rFonts w:eastAsia="Calibri"/>
                      <w:noProof/>
                    </w:rPr>
                    <w:t>1</w:t>
                  </w:r>
                </w:p>
              </w:tc>
              <w:tc>
                <w:tcPr>
                  <w:tcW w:w="938" w:type="dxa"/>
                  <w:shd w:val="clear" w:color="auto" w:fill="auto"/>
                  <w:vAlign w:val="center"/>
                </w:tcPr>
                <w:p w14:paraId="17CC35BB" w14:textId="77777777" w:rsidR="00012178" w:rsidRPr="007054D8" w:rsidRDefault="00012178" w:rsidP="00012178">
                  <w:pPr>
                    <w:rPr>
                      <w:rFonts w:eastAsia="Calibri"/>
                      <w:noProof/>
                    </w:rPr>
                  </w:pPr>
                  <w:r w:rsidRPr="007054D8">
                    <w:rPr>
                      <w:rFonts w:eastAsia="Calibri"/>
                      <w:noProof/>
                    </w:rPr>
                    <w:t>Dây và cáp các loại</w:t>
                  </w:r>
                </w:p>
              </w:tc>
              <w:tc>
                <w:tcPr>
                  <w:tcW w:w="1472" w:type="dxa"/>
                  <w:shd w:val="clear" w:color="auto" w:fill="auto"/>
                  <w:vAlign w:val="center"/>
                </w:tcPr>
                <w:p w14:paraId="10360581" w14:textId="77777777" w:rsidR="00012178" w:rsidRPr="007054D8" w:rsidRDefault="00012178" w:rsidP="00012178">
                  <w:pPr>
                    <w:jc w:val="center"/>
                    <w:rPr>
                      <w:rFonts w:eastAsia="Calibri"/>
                      <w:noProof/>
                    </w:rPr>
                  </w:pPr>
                  <w:r w:rsidRPr="007054D8">
                    <w:rPr>
                      <w:rFonts w:eastAsia="Calibri"/>
                      <w:noProof/>
                    </w:rPr>
                    <w:t>Các hạng mục quy định</w:t>
                  </w:r>
                </w:p>
              </w:tc>
              <w:tc>
                <w:tcPr>
                  <w:tcW w:w="916" w:type="dxa"/>
                  <w:shd w:val="clear" w:color="auto" w:fill="auto"/>
                  <w:vAlign w:val="center"/>
                </w:tcPr>
                <w:p w14:paraId="037DCCAE" w14:textId="77777777" w:rsidR="00012178" w:rsidRPr="007054D8" w:rsidRDefault="00012178" w:rsidP="00012178">
                  <w:pPr>
                    <w:rPr>
                      <w:rFonts w:eastAsia="Calibri"/>
                      <w:noProof/>
                    </w:rPr>
                  </w:pPr>
                  <w:r w:rsidRPr="007054D8">
                    <w:rPr>
                      <w:rFonts w:eastAsia="Calibri"/>
                      <w:noProof/>
                    </w:rPr>
                    <w:t>Không áp dụng</w:t>
                  </w:r>
                </w:p>
              </w:tc>
              <w:tc>
                <w:tcPr>
                  <w:tcW w:w="1854" w:type="dxa"/>
                  <w:shd w:val="clear" w:color="auto" w:fill="auto"/>
                  <w:vAlign w:val="center"/>
                </w:tcPr>
                <w:p w14:paraId="0C21E623" w14:textId="77777777" w:rsidR="00012178" w:rsidRPr="007054D8" w:rsidRDefault="00012178" w:rsidP="00012178">
                  <w:pPr>
                    <w:rPr>
                      <w:rFonts w:eastAsia="Calibri"/>
                      <w:noProof/>
                    </w:rPr>
                  </w:pPr>
                  <w:r w:rsidRPr="007054D8">
                    <w:rPr>
                      <w:rFonts w:eastAsia="Calibri"/>
                      <w:noProof/>
                    </w:rPr>
                    <w:t>Trả lại chủng loại sản phẩm có mẫu thử không đạt</w:t>
                  </w:r>
                </w:p>
              </w:tc>
              <w:tc>
                <w:tcPr>
                  <w:tcW w:w="1701" w:type="dxa"/>
                  <w:shd w:val="clear" w:color="auto" w:fill="auto"/>
                  <w:vAlign w:val="center"/>
                </w:tcPr>
                <w:p w14:paraId="0B8685AA" w14:textId="77777777" w:rsidR="00012178" w:rsidRPr="007054D8" w:rsidRDefault="00012178" w:rsidP="00012178">
                  <w:pPr>
                    <w:rPr>
                      <w:rFonts w:eastAsia="Calibri"/>
                      <w:noProof/>
                    </w:rPr>
                  </w:pPr>
                  <w:r w:rsidRPr="007054D8">
                    <w:rPr>
                      <w:rFonts w:eastAsia="Calibri"/>
                      <w:noProof/>
                    </w:rPr>
                    <w:t xml:space="preserve">Lấy mẫu xác suất thí nghiệm lại chủng loại thay thế </w:t>
                  </w:r>
                </w:p>
              </w:tc>
            </w:tr>
            <w:tr w:rsidR="00012178" w:rsidRPr="007054D8" w14:paraId="1C51427C" w14:textId="77777777" w:rsidTr="007054D8">
              <w:trPr>
                <w:jc w:val="center"/>
              </w:trPr>
              <w:tc>
                <w:tcPr>
                  <w:tcW w:w="564" w:type="dxa"/>
                  <w:shd w:val="clear" w:color="auto" w:fill="auto"/>
                  <w:vAlign w:val="center"/>
                </w:tcPr>
                <w:p w14:paraId="3AB6925E" w14:textId="77777777" w:rsidR="00012178" w:rsidRPr="007054D8" w:rsidRDefault="00012178" w:rsidP="00012178">
                  <w:pPr>
                    <w:jc w:val="center"/>
                    <w:rPr>
                      <w:rFonts w:eastAsia="Calibri"/>
                      <w:noProof/>
                    </w:rPr>
                  </w:pPr>
                  <w:r w:rsidRPr="007054D8">
                    <w:rPr>
                      <w:rFonts w:eastAsia="Calibri"/>
                      <w:noProof/>
                    </w:rPr>
                    <w:t>2</w:t>
                  </w:r>
                </w:p>
              </w:tc>
              <w:tc>
                <w:tcPr>
                  <w:tcW w:w="938" w:type="dxa"/>
                  <w:shd w:val="clear" w:color="auto" w:fill="auto"/>
                  <w:vAlign w:val="center"/>
                </w:tcPr>
                <w:p w14:paraId="0919E35D" w14:textId="77777777" w:rsidR="00012178" w:rsidRPr="007054D8" w:rsidRDefault="00012178" w:rsidP="00012178">
                  <w:pPr>
                    <w:rPr>
                      <w:rFonts w:eastAsia="Calibri"/>
                      <w:noProof/>
                    </w:rPr>
                  </w:pPr>
                  <w:r w:rsidRPr="007054D8">
                    <w:rPr>
                      <w:rFonts w:eastAsia="Calibri"/>
                      <w:noProof/>
                    </w:rPr>
                    <w:t>Cách điện</w:t>
                  </w:r>
                </w:p>
              </w:tc>
              <w:tc>
                <w:tcPr>
                  <w:tcW w:w="1472" w:type="dxa"/>
                  <w:shd w:val="clear" w:color="auto" w:fill="auto"/>
                  <w:vAlign w:val="center"/>
                </w:tcPr>
                <w:p w14:paraId="413417A3" w14:textId="77777777" w:rsidR="00012178" w:rsidRPr="007054D8" w:rsidRDefault="00012178" w:rsidP="00012178">
                  <w:pPr>
                    <w:jc w:val="center"/>
                    <w:rPr>
                      <w:rFonts w:eastAsia="Calibri"/>
                      <w:noProof/>
                    </w:rPr>
                  </w:pPr>
                  <w:r w:rsidRPr="007054D8">
                    <w:rPr>
                      <w:rFonts w:eastAsia="Calibri"/>
                      <w:noProof/>
                    </w:rPr>
                    <w:t>Các hạng mục quy định</w:t>
                  </w:r>
                </w:p>
              </w:tc>
              <w:tc>
                <w:tcPr>
                  <w:tcW w:w="916" w:type="dxa"/>
                  <w:shd w:val="clear" w:color="auto" w:fill="auto"/>
                  <w:vAlign w:val="center"/>
                </w:tcPr>
                <w:p w14:paraId="067BB28B" w14:textId="77777777" w:rsidR="00012178" w:rsidRPr="007054D8" w:rsidRDefault="00012178" w:rsidP="00012178">
                  <w:pPr>
                    <w:rPr>
                      <w:rFonts w:eastAsia="Calibri"/>
                      <w:noProof/>
                    </w:rPr>
                  </w:pPr>
                  <w:r w:rsidRPr="007054D8">
                    <w:rPr>
                      <w:rFonts w:eastAsia="Calibri"/>
                      <w:noProof/>
                    </w:rPr>
                    <w:t>Áp dụng</w:t>
                  </w:r>
                </w:p>
              </w:tc>
              <w:tc>
                <w:tcPr>
                  <w:tcW w:w="1854" w:type="dxa"/>
                  <w:shd w:val="clear" w:color="auto" w:fill="auto"/>
                  <w:vAlign w:val="center"/>
                </w:tcPr>
                <w:p w14:paraId="527D284E" w14:textId="77777777" w:rsidR="00012178" w:rsidRPr="007054D8" w:rsidRDefault="00012178" w:rsidP="00012178">
                  <w:pPr>
                    <w:rPr>
                      <w:rFonts w:eastAsia="Calibri"/>
                      <w:noProof/>
                    </w:rPr>
                  </w:pPr>
                  <w:r w:rsidRPr="007054D8">
                    <w:rPr>
                      <w:rFonts w:eastAsia="Calibri"/>
                      <w:noProof/>
                    </w:rPr>
                    <w:t>Trả lại chủng loại sản phẩm có mẫu thử không đạt</w:t>
                  </w:r>
                </w:p>
              </w:tc>
              <w:tc>
                <w:tcPr>
                  <w:tcW w:w="1701" w:type="dxa"/>
                  <w:shd w:val="clear" w:color="auto" w:fill="auto"/>
                  <w:vAlign w:val="center"/>
                </w:tcPr>
                <w:p w14:paraId="26801FD0" w14:textId="77777777" w:rsidR="00012178" w:rsidRPr="007054D8" w:rsidRDefault="00012178" w:rsidP="00012178">
                  <w:pPr>
                    <w:rPr>
                      <w:rFonts w:eastAsia="Calibri"/>
                      <w:noProof/>
                    </w:rPr>
                  </w:pPr>
                  <w:r w:rsidRPr="007054D8">
                    <w:rPr>
                      <w:rFonts w:eastAsia="Calibri"/>
                      <w:noProof/>
                    </w:rPr>
                    <w:t xml:space="preserve">Lấy mẫu xác suất thí nghiệm lại chủng loại thay thế </w:t>
                  </w:r>
                </w:p>
              </w:tc>
            </w:tr>
            <w:tr w:rsidR="00012178" w:rsidRPr="007054D8" w14:paraId="57DE38AB" w14:textId="77777777" w:rsidTr="007054D8">
              <w:trPr>
                <w:jc w:val="center"/>
              </w:trPr>
              <w:tc>
                <w:tcPr>
                  <w:tcW w:w="564" w:type="dxa"/>
                  <w:shd w:val="clear" w:color="auto" w:fill="auto"/>
                  <w:vAlign w:val="center"/>
                </w:tcPr>
                <w:p w14:paraId="7470534E" w14:textId="77777777" w:rsidR="00012178" w:rsidRPr="007054D8" w:rsidRDefault="00012178" w:rsidP="00012178">
                  <w:pPr>
                    <w:jc w:val="center"/>
                    <w:rPr>
                      <w:rFonts w:eastAsia="Calibri"/>
                      <w:noProof/>
                    </w:rPr>
                  </w:pPr>
                  <w:r w:rsidRPr="007054D8">
                    <w:rPr>
                      <w:rFonts w:eastAsia="Calibri"/>
                      <w:noProof/>
                    </w:rPr>
                    <w:t>3</w:t>
                  </w:r>
                </w:p>
              </w:tc>
              <w:tc>
                <w:tcPr>
                  <w:tcW w:w="938" w:type="dxa"/>
                  <w:shd w:val="clear" w:color="auto" w:fill="auto"/>
                  <w:vAlign w:val="center"/>
                </w:tcPr>
                <w:p w14:paraId="1438C363" w14:textId="77777777" w:rsidR="00012178" w:rsidRPr="007054D8" w:rsidRDefault="00012178" w:rsidP="00012178">
                  <w:pPr>
                    <w:rPr>
                      <w:rFonts w:eastAsia="Calibri"/>
                      <w:noProof/>
                    </w:rPr>
                  </w:pPr>
                  <w:r w:rsidRPr="007054D8">
                    <w:rPr>
                      <w:rFonts w:eastAsia="Calibri"/>
                      <w:noProof/>
                    </w:rPr>
                    <w:t>Chống sét</w:t>
                  </w:r>
                </w:p>
              </w:tc>
              <w:tc>
                <w:tcPr>
                  <w:tcW w:w="1472" w:type="dxa"/>
                  <w:shd w:val="clear" w:color="auto" w:fill="auto"/>
                  <w:vAlign w:val="center"/>
                </w:tcPr>
                <w:p w14:paraId="60AC5DBE" w14:textId="77777777" w:rsidR="00012178" w:rsidRPr="007054D8" w:rsidRDefault="00012178" w:rsidP="00012178">
                  <w:pPr>
                    <w:jc w:val="center"/>
                    <w:rPr>
                      <w:rFonts w:eastAsia="Calibri"/>
                      <w:noProof/>
                    </w:rPr>
                  </w:pPr>
                  <w:r w:rsidRPr="007054D8">
                    <w:rPr>
                      <w:rFonts w:eastAsia="Calibri"/>
                      <w:noProof/>
                    </w:rPr>
                    <w:t>Xung sét, điện áp dư</w:t>
                  </w:r>
                </w:p>
              </w:tc>
              <w:tc>
                <w:tcPr>
                  <w:tcW w:w="916" w:type="dxa"/>
                  <w:shd w:val="clear" w:color="auto" w:fill="auto"/>
                  <w:vAlign w:val="center"/>
                </w:tcPr>
                <w:p w14:paraId="4F952561" w14:textId="77777777" w:rsidR="00012178" w:rsidRPr="007054D8" w:rsidRDefault="00012178" w:rsidP="00012178">
                  <w:pPr>
                    <w:rPr>
                      <w:rFonts w:eastAsia="Calibri"/>
                      <w:noProof/>
                    </w:rPr>
                  </w:pPr>
                  <w:r w:rsidRPr="007054D8">
                    <w:rPr>
                      <w:rFonts w:eastAsia="Calibri"/>
                      <w:noProof/>
                    </w:rPr>
                    <w:t>Không áp dụng</w:t>
                  </w:r>
                </w:p>
              </w:tc>
              <w:tc>
                <w:tcPr>
                  <w:tcW w:w="1854" w:type="dxa"/>
                  <w:shd w:val="clear" w:color="auto" w:fill="auto"/>
                  <w:vAlign w:val="center"/>
                </w:tcPr>
                <w:p w14:paraId="27C7CE89" w14:textId="77777777" w:rsidR="00012178" w:rsidRPr="007054D8" w:rsidRDefault="00012178" w:rsidP="00012178">
                  <w:pPr>
                    <w:rPr>
                      <w:rFonts w:eastAsia="Calibri"/>
                      <w:noProof/>
                    </w:rPr>
                  </w:pPr>
                  <w:r w:rsidRPr="007054D8">
                    <w:rPr>
                      <w:rFonts w:eastAsia="Calibri"/>
                      <w:noProof/>
                    </w:rPr>
                    <w:t>Trả lại chủng loại sản phẩm có mẫu thử không đạt</w:t>
                  </w:r>
                </w:p>
              </w:tc>
              <w:tc>
                <w:tcPr>
                  <w:tcW w:w="1701" w:type="dxa"/>
                  <w:shd w:val="clear" w:color="auto" w:fill="auto"/>
                  <w:vAlign w:val="center"/>
                </w:tcPr>
                <w:p w14:paraId="374B1E82" w14:textId="77777777" w:rsidR="00012178" w:rsidRPr="007054D8" w:rsidRDefault="00012178" w:rsidP="00012178">
                  <w:pPr>
                    <w:rPr>
                      <w:rFonts w:eastAsia="Calibri"/>
                      <w:noProof/>
                    </w:rPr>
                  </w:pPr>
                  <w:r w:rsidRPr="007054D8">
                    <w:rPr>
                      <w:rFonts w:eastAsia="Calibri"/>
                      <w:noProof/>
                    </w:rPr>
                    <w:t xml:space="preserve">Lấy mẫu xác suất thí nghiệm lại chủng loại thay thế </w:t>
                  </w:r>
                </w:p>
              </w:tc>
            </w:tr>
            <w:tr w:rsidR="00012178" w:rsidRPr="007054D8" w14:paraId="7A94BC83" w14:textId="77777777" w:rsidTr="007054D8">
              <w:trPr>
                <w:jc w:val="center"/>
              </w:trPr>
              <w:tc>
                <w:tcPr>
                  <w:tcW w:w="564" w:type="dxa"/>
                  <w:shd w:val="clear" w:color="auto" w:fill="auto"/>
                  <w:vAlign w:val="center"/>
                </w:tcPr>
                <w:p w14:paraId="0330D0FD" w14:textId="77777777" w:rsidR="00012178" w:rsidRPr="007054D8" w:rsidRDefault="00012178" w:rsidP="00012178">
                  <w:pPr>
                    <w:jc w:val="center"/>
                    <w:rPr>
                      <w:rFonts w:eastAsia="Calibri"/>
                      <w:noProof/>
                    </w:rPr>
                  </w:pPr>
                  <w:r w:rsidRPr="007054D8">
                    <w:rPr>
                      <w:rFonts w:eastAsia="Calibri"/>
                      <w:noProof/>
                    </w:rPr>
                    <w:t>4</w:t>
                  </w:r>
                </w:p>
              </w:tc>
              <w:tc>
                <w:tcPr>
                  <w:tcW w:w="938" w:type="dxa"/>
                  <w:shd w:val="clear" w:color="auto" w:fill="auto"/>
                  <w:vAlign w:val="center"/>
                </w:tcPr>
                <w:p w14:paraId="02CE3DB9" w14:textId="77777777" w:rsidR="00012178" w:rsidRPr="007054D8" w:rsidRDefault="00012178" w:rsidP="00012178">
                  <w:pPr>
                    <w:rPr>
                      <w:rFonts w:eastAsia="Calibri"/>
                      <w:noProof/>
                    </w:rPr>
                  </w:pPr>
                  <w:r w:rsidRPr="007054D8">
                    <w:rPr>
                      <w:rFonts w:eastAsia="Calibri"/>
                      <w:noProof/>
                    </w:rPr>
                    <w:t>Cầu chì tự rơi FCO, cầu chì cắt tải LBFCO</w:t>
                  </w:r>
                </w:p>
              </w:tc>
              <w:tc>
                <w:tcPr>
                  <w:tcW w:w="1472" w:type="dxa"/>
                  <w:shd w:val="clear" w:color="auto" w:fill="auto"/>
                  <w:vAlign w:val="center"/>
                </w:tcPr>
                <w:p w14:paraId="3D22A472" w14:textId="77777777" w:rsidR="00012178" w:rsidRPr="007054D8" w:rsidRDefault="00012178" w:rsidP="00012178">
                  <w:pPr>
                    <w:jc w:val="center"/>
                    <w:rPr>
                      <w:rFonts w:eastAsia="Calibri"/>
                      <w:noProof/>
                    </w:rPr>
                  </w:pPr>
                  <w:r w:rsidRPr="007054D8">
                    <w:rPr>
                      <w:rFonts w:eastAsia="Calibri"/>
                      <w:noProof/>
                    </w:rPr>
                    <w:t>Các hạng mục quy định</w:t>
                  </w:r>
                </w:p>
              </w:tc>
              <w:tc>
                <w:tcPr>
                  <w:tcW w:w="916" w:type="dxa"/>
                  <w:shd w:val="clear" w:color="auto" w:fill="auto"/>
                  <w:vAlign w:val="center"/>
                </w:tcPr>
                <w:p w14:paraId="750B89C4" w14:textId="77777777" w:rsidR="00012178" w:rsidRPr="007054D8" w:rsidRDefault="00012178" w:rsidP="00012178">
                  <w:pPr>
                    <w:rPr>
                      <w:rFonts w:eastAsia="Calibri"/>
                      <w:noProof/>
                    </w:rPr>
                  </w:pPr>
                  <w:r w:rsidRPr="007054D8">
                    <w:rPr>
                      <w:rFonts w:eastAsia="Calibri"/>
                      <w:noProof/>
                    </w:rPr>
                    <w:t>Không áp dụng</w:t>
                  </w:r>
                </w:p>
              </w:tc>
              <w:tc>
                <w:tcPr>
                  <w:tcW w:w="1854" w:type="dxa"/>
                  <w:shd w:val="clear" w:color="auto" w:fill="auto"/>
                  <w:vAlign w:val="center"/>
                </w:tcPr>
                <w:p w14:paraId="56B10D07" w14:textId="77777777" w:rsidR="00012178" w:rsidRPr="007054D8" w:rsidRDefault="00012178" w:rsidP="00012178">
                  <w:pPr>
                    <w:rPr>
                      <w:rFonts w:eastAsia="Calibri"/>
                      <w:noProof/>
                    </w:rPr>
                  </w:pPr>
                  <w:r w:rsidRPr="007054D8">
                    <w:rPr>
                      <w:rFonts w:eastAsia="Calibri"/>
                      <w:noProof/>
                    </w:rPr>
                    <w:t>Trả lại chủng loại sản phẩm có mẫu thử không đạt</w:t>
                  </w:r>
                </w:p>
              </w:tc>
              <w:tc>
                <w:tcPr>
                  <w:tcW w:w="1701" w:type="dxa"/>
                  <w:shd w:val="clear" w:color="auto" w:fill="auto"/>
                  <w:vAlign w:val="center"/>
                </w:tcPr>
                <w:p w14:paraId="614DA3E0" w14:textId="77777777" w:rsidR="00012178" w:rsidRPr="007054D8" w:rsidRDefault="00012178" w:rsidP="00012178">
                  <w:pPr>
                    <w:rPr>
                      <w:rFonts w:eastAsia="Calibri"/>
                      <w:noProof/>
                    </w:rPr>
                  </w:pPr>
                  <w:r w:rsidRPr="007054D8">
                    <w:rPr>
                      <w:rFonts w:eastAsia="Calibri"/>
                      <w:noProof/>
                    </w:rPr>
                    <w:t xml:space="preserve">Lấy mẫu xác suất thí nghiệm lại chủng loại thay thế </w:t>
                  </w:r>
                </w:p>
              </w:tc>
            </w:tr>
            <w:tr w:rsidR="00012178" w:rsidRPr="007054D8" w14:paraId="6394CFE8" w14:textId="77777777" w:rsidTr="007054D8">
              <w:trPr>
                <w:jc w:val="center"/>
              </w:trPr>
              <w:tc>
                <w:tcPr>
                  <w:tcW w:w="564" w:type="dxa"/>
                  <w:shd w:val="clear" w:color="auto" w:fill="auto"/>
                  <w:vAlign w:val="center"/>
                </w:tcPr>
                <w:p w14:paraId="3710DC43" w14:textId="77777777" w:rsidR="00012178" w:rsidRPr="007054D8" w:rsidRDefault="00012178" w:rsidP="00012178">
                  <w:pPr>
                    <w:jc w:val="center"/>
                    <w:rPr>
                      <w:rFonts w:eastAsia="Calibri"/>
                      <w:noProof/>
                    </w:rPr>
                  </w:pPr>
                  <w:r w:rsidRPr="007054D8">
                    <w:rPr>
                      <w:rFonts w:eastAsia="Calibri"/>
                      <w:noProof/>
                    </w:rPr>
                    <w:t>5</w:t>
                  </w:r>
                </w:p>
              </w:tc>
              <w:tc>
                <w:tcPr>
                  <w:tcW w:w="938" w:type="dxa"/>
                  <w:shd w:val="clear" w:color="auto" w:fill="auto"/>
                  <w:vAlign w:val="center"/>
                </w:tcPr>
                <w:p w14:paraId="1CDEB4C2" w14:textId="77777777" w:rsidR="00012178" w:rsidRPr="007054D8" w:rsidRDefault="00012178" w:rsidP="00012178">
                  <w:pPr>
                    <w:rPr>
                      <w:rFonts w:eastAsia="Calibri"/>
                      <w:noProof/>
                    </w:rPr>
                  </w:pPr>
                  <w:r w:rsidRPr="007054D8">
                    <w:rPr>
                      <w:rFonts w:eastAsia="Calibri"/>
                      <w:noProof/>
                    </w:rPr>
                    <w:t>Các vật tư thiết bị khác</w:t>
                  </w:r>
                </w:p>
              </w:tc>
              <w:tc>
                <w:tcPr>
                  <w:tcW w:w="1472" w:type="dxa"/>
                  <w:shd w:val="clear" w:color="auto" w:fill="auto"/>
                  <w:vAlign w:val="center"/>
                </w:tcPr>
                <w:p w14:paraId="26C935B8" w14:textId="77777777" w:rsidR="00012178" w:rsidRPr="007054D8" w:rsidRDefault="00012178" w:rsidP="00012178">
                  <w:pPr>
                    <w:jc w:val="center"/>
                    <w:rPr>
                      <w:rFonts w:eastAsia="Calibri"/>
                      <w:noProof/>
                    </w:rPr>
                  </w:pPr>
                  <w:r w:rsidRPr="007054D8">
                    <w:rPr>
                      <w:rFonts w:eastAsia="Calibri"/>
                      <w:noProof/>
                    </w:rPr>
                    <w:t>Các hạng mục quy định</w:t>
                  </w:r>
                </w:p>
              </w:tc>
              <w:tc>
                <w:tcPr>
                  <w:tcW w:w="916" w:type="dxa"/>
                  <w:shd w:val="clear" w:color="auto" w:fill="auto"/>
                  <w:vAlign w:val="center"/>
                </w:tcPr>
                <w:p w14:paraId="101E9303" w14:textId="77777777" w:rsidR="00012178" w:rsidRPr="007054D8" w:rsidRDefault="00012178" w:rsidP="00012178">
                  <w:pPr>
                    <w:rPr>
                      <w:rFonts w:eastAsia="Calibri"/>
                      <w:noProof/>
                    </w:rPr>
                  </w:pPr>
                  <w:r w:rsidRPr="007054D8">
                    <w:rPr>
                      <w:rFonts w:eastAsia="Calibri"/>
                      <w:noProof/>
                    </w:rPr>
                    <w:t>Áp dụng</w:t>
                  </w:r>
                </w:p>
              </w:tc>
              <w:tc>
                <w:tcPr>
                  <w:tcW w:w="1854" w:type="dxa"/>
                  <w:shd w:val="clear" w:color="auto" w:fill="auto"/>
                  <w:vAlign w:val="center"/>
                </w:tcPr>
                <w:p w14:paraId="7FFA9248" w14:textId="77777777" w:rsidR="00012178" w:rsidRPr="007054D8" w:rsidRDefault="00012178" w:rsidP="00012178">
                  <w:pPr>
                    <w:rPr>
                      <w:rFonts w:eastAsia="Calibri"/>
                      <w:noProof/>
                    </w:rPr>
                  </w:pPr>
                  <w:r w:rsidRPr="007054D8">
                    <w:rPr>
                      <w:rFonts w:eastAsia="Calibri"/>
                      <w:noProof/>
                    </w:rPr>
                    <w:t>Trả lại chủng loại sản phẩm có mẫu thử không đạt</w:t>
                  </w:r>
                </w:p>
              </w:tc>
              <w:tc>
                <w:tcPr>
                  <w:tcW w:w="1701" w:type="dxa"/>
                  <w:shd w:val="clear" w:color="auto" w:fill="auto"/>
                  <w:vAlign w:val="center"/>
                </w:tcPr>
                <w:p w14:paraId="4ACADD33" w14:textId="77777777" w:rsidR="00012178" w:rsidRPr="007054D8" w:rsidRDefault="00012178" w:rsidP="00012178">
                  <w:pPr>
                    <w:rPr>
                      <w:rFonts w:eastAsia="Calibri"/>
                      <w:noProof/>
                    </w:rPr>
                  </w:pPr>
                  <w:r w:rsidRPr="007054D8">
                    <w:rPr>
                      <w:rFonts w:eastAsia="Calibri"/>
                      <w:noProof/>
                    </w:rPr>
                    <w:t xml:space="preserve">Lấy mẫu xác suất thí nghiệm lại chủng loại thay thế </w:t>
                  </w:r>
                </w:p>
              </w:tc>
            </w:tr>
          </w:tbl>
          <w:p w14:paraId="73CCB2B2" w14:textId="6CFDFFFC" w:rsidR="00012178" w:rsidRPr="007054D8" w:rsidRDefault="00012178" w:rsidP="007054D8">
            <w:pPr>
              <w:tabs>
                <w:tab w:val="left" w:pos="5380"/>
              </w:tabs>
              <w:spacing w:before="40" w:after="40" w:line="276" w:lineRule="auto"/>
              <w:ind w:right="45" w:firstLine="567"/>
              <w:rPr>
                <w:b/>
                <w:color w:val="000000"/>
              </w:rPr>
            </w:pPr>
            <w:r w:rsidRPr="007054D8">
              <w:rPr>
                <w:rFonts w:eastAsia="Calibri"/>
                <w:i/>
                <w:noProof/>
              </w:rPr>
              <w:t>Lưu ý:</w:t>
            </w:r>
            <w:r w:rsidRPr="007054D8">
              <w:rPr>
                <w:rFonts w:eastAsia="Calibri"/>
                <w:noProof/>
              </w:rPr>
              <w:t xml:space="preserve"> Khi có kết quả thử nghiệm mẫu VTTB không đạt, chỉ cho phép </w:t>
            </w:r>
            <w:r w:rsidRPr="007054D8">
              <w:rPr>
                <w:rFonts w:eastAsia="Calibri"/>
                <w:noProof/>
              </w:rPr>
              <w:lastRenderedPageBreak/>
              <w:t>nhà thầu cung cấp đổi trả lại một lần. Mọi chi phí thử nghiệm VTTB cấp lại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tc>
      </w:tr>
      <w:tr w:rsidR="00012178" w:rsidRPr="007054D8" w14:paraId="7F7D125E" w14:textId="77777777" w:rsidTr="008D4DE5">
        <w:tc>
          <w:tcPr>
            <w:tcW w:w="1872" w:type="dxa"/>
            <w:tcBorders>
              <w:top w:val="single" w:sz="4" w:space="0" w:color="auto"/>
              <w:left w:val="single" w:sz="4" w:space="0" w:color="auto"/>
              <w:bottom w:val="single" w:sz="4" w:space="0" w:color="auto"/>
              <w:right w:val="single" w:sz="4" w:space="0" w:color="auto"/>
            </w:tcBorders>
          </w:tcPr>
          <w:p w14:paraId="35D6CDAC" w14:textId="77777777" w:rsidR="00012178" w:rsidRPr="007054D8" w:rsidRDefault="00012178" w:rsidP="00012178">
            <w:pPr>
              <w:widowControl w:val="0"/>
              <w:spacing w:before="120" w:after="120" w:line="264" w:lineRule="auto"/>
              <w:ind w:left="34" w:right="34"/>
              <w:rPr>
                <w:b/>
              </w:rPr>
            </w:pPr>
            <w:r w:rsidRPr="007054D8">
              <w:rPr>
                <w:b/>
              </w:rPr>
              <w:lastRenderedPageBreak/>
              <w:t>E-ĐKC 21.2</w:t>
            </w:r>
          </w:p>
        </w:tc>
        <w:tc>
          <w:tcPr>
            <w:tcW w:w="7654" w:type="dxa"/>
            <w:tcBorders>
              <w:top w:val="single" w:sz="4" w:space="0" w:color="auto"/>
              <w:left w:val="single" w:sz="4" w:space="0" w:color="auto"/>
              <w:bottom w:val="single" w:sz="4" w:space="0" w:color="auto"/>
              <w:right w:val="single" w:sz="4" w:space="0" w:color="auto"/>
            </w:tcBorders>
          </w:tcPr>
          <w:p w14:paraId="0C9D095E" w14:textId="4E40ADCE" w:rsidR="00012178" w:rsidRPr="007054D8" w:rsidRDefault="00012178" w:rsidP="00012178">
            <w:pPr>
              <w:widowControl w:val="0"/>
              <w:spacing w:before="120" w:after="120" w:line="264" w:lineRule="auto"/>
              <w:ind w:firstLine="126"/>
              <w:jc w:val="both"/>
              <w:rPr>
                <w:spacing w:val="-2"/>
              </w:rPr>
            </w:pPr>
            <w:r w:rsidRPr="007054D8">
              <w:rPr>
                <w:spacing w:val="-2"/>
              </w:rPr>
              <w:t>Việc kiểm tra, thử nghiệm hàng hóa được thực hiện tại: Kho Vật tư Công ty Điện lực Thanh Hóa</w:t>
            </w:r>
            <w:r w:rsidRPr="007054D8">
              <w:rPr>
                <w:i/>
                <w:spacing w:val="-2"/>
              </w:rPr>
              <w:t xml:space="preserve"> </w:t>
            </w:r>
            <w:r w:rsidRPr="007054D8">
              <w:rPr>
                <w:iCs/>
                <w:spacing w:val="-2"/>
              </w:rPr>
              <w:t xml:space="preserve">- </w:t>
            </w:r>
            <w:r w:rsidRPr="007054D8">
              <w:t>Số 86 Bà Triệu, phường Hàm Rồng, Thành phố Thanh Hóa</w:t>
            </w:r>
          </w:p>
        </w:tc>
      </w:tr>
      <w:tr w:rsidR="00012178" w:rsidRPr="007054D8" w14:paraId="23B1F2B1" w14:textId="77777777" w:rsidTr="008D4DE5">
        <w:tc>
          <w:tcPr>
            <w:tcW w:w="1872" w:type="dxa"/>
            <w:tcBorders>
              <w:top w:val="single" w:sz="4" w:space="0" w:color="auto"/>
              <w:left w:val="single" w:sz="4" w:space="0" w:color="auto"/>
              <w:bottom w:val="single" w:sz="4" w:space="0" w:color="auto"/>
              <w:right w:val="single" w:sz="4" w:space="0" w:color="auto"/>
            </w:tcBorders>
          </w:tcPr>
          <w:p w14:paraId="7C369B54" w14:textId="77777777" w:rsidR="00012178" w:rsidRPr="007054D8" w:rsidRDefault="00012178" w:rsidP="00012178">
            <w:pPr>
              <w:widowControl w:val="0"/>
              <w:spacing w:before="120" w:after="120" w:line="264" w:lineRule="auto"/>
              <w:ind w:left="34" w:right="34"/>
              <w:rPr>
                <w:b/>
              </w:rPr>
            </w:pPr>
            <w:r w:rsidRPr="007054D8">
              <w:rPr>
                <w:b/>
              </w:rPr>
              <w:t>E-ĐKC 22</w:t>
            </w:r>
          </w:p>
        </w:tc>
        <w:tc>
          <w:tcPr>
            <w:tcW w:w="7654" w:type="dxa"/>
            <w:tcBorders>
              <w:top w:val="single" w:sz="4" w:space="0" w:color="auto"/>
              <w:left w:val="single" w:sz="4" w:space="0" w:color="auto"/>
              <w:bottom w:val="single" w:sz="4" w:space="0" w:color="auto"/>
              <w:right w:val="single" w:sz="4" w:space="0" w:color="auto"/>
            </w:tcBorders>
          </w:tcPr>
          <w:p w14:paraId="59BA33DD" w14:textId="77777777" w:rsidR="00012178" w:rsidRPr="007054D8" w:rsidRDefault="00012178" w:rsidP="00012178">
            <w:pPr>
              <w:widowControl w:val="0"/>
              <w:spacing w:before="120" w:after="120" w:line="264" w:lineRule="auto"/>
              <w:ind w:firstLine="126"/>
              <w:jc w:val="both"/>
              <w:rPr>
                <w:spacing w:val="-2"/>
              </w:rPr>
            </w:pPr>
            <w:r w:rsidRPr="007054D8">
              <w:rPr>
                <w:spacing w:val="-2"/>
              </w:rPr>
              <w:t>1. Phạt vi phạm hợp đồng: Áp dụng.</w:t>
            </w:r>
          </w:p>
          <w:p w14:paraId="57648604" w14:textId="77777777" w:rsidR="00012178" w:rsidRPr="007054D8" w:rsidRDefault="00012178" w:rsidP="00012178">
            <w:pPr>
              <w:widowControl w:val="0"/>
              <w:spacing w:before="120" w:after="120" w:line="264" w:lineRule="auto"/>
              <w:ind w:firstLine="126"/>
              <w:jc w:val="both"/>
              <w:rPr>
                <w:spacing w:val="-2"/>
              </w:rPr>
            </w:pPr>
            <w:r w:rsidRPr="007054D8">
              <w:rPr>
                <w:spacing w:val="-2"/>
              </w:rPr>
              <w:t>Trường hợp áp dụng phạt vi phạm hợp đồng thì quy định như sau:</w:t>
            </w:r>
          </w:p>
          <w:p w14:paraId="46763466" w14:textId="77777777" w:rsidR="00012178" w:rsidRPr="007054D8" w:rsidRDefault="00012178" w:rsidP="00012178">
            <w:pPr>
              <w:widowControl w:val="0"/>
              <w:spacing w:before="120" w:after="120" w:line="264" w:lineRule="auto"/>
              <w:ind w:firstLine="126"/>
              <w:jc w:val="both"/>
              <w:rPr>
                <w:spacing w:val="-2"/>
              </w:rPr>
            </w:pPr>
            <w:r w:rsidRPr="007054D8">
              <w:rPr>
                <w:spacing w:val="-2"/>
              </w:rPr>
              <w:t>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2%/ tuần cho đến khi nội dung công việc được thực hiện. Chủ đầu tư sẽ khấu trừ đến 8%. Khi đạt đến mức phạt tối đa, Chủ đầu tư có thể xem xét chấm dứt hợp đồng theo quy định tại Mục 29 E-ĐKC.</w:t>
            </w:r>
          </w:p>
          <w:p w14:paraId="3FC50AF1" w14:textId="77777777" w:rsidR="00012178" w:rsidRPr="007054D8" w:rsidRDefault="00012178" w:rsidP="00012178">
            <w:pPr>
              <w:widowControl w:val="0"/>
              <w:spacing w:before="120" w:after="120" w:line="264" w:lineRule="auto"/>
              <w:ind w:firstLine="126"/>
              <w:jc w:val="both"/>
              <w:rPr>
                <w:spacing w:val="-2"/>
              </w:rPr>
            </w:pPr>
            <w:r w:rsidRPr="007054D8">
              <w:rPr>
                <w:spacing w:val="-2"/>
              </w:rPr>
              <w:t>2. Bồi thường thiệt hại: Áp dụng.</w:t>
            </w:r>
          </w:p>
          <w:p w14:paraId="42C892BB" w14:textId="054189E2" w:rsidR="00012178" w:rsidRPr="007054D8" w:rsidRDefault="00012178" w:rsidP="00012178">
            <w:pPr>
              <w:widowControl w:val="0"/>
              <w:tabs>
                <w:tab w:val="right" w:pos="7164"/>
              </w:tabs>
              <w:spacing w:before="120" w:after="120" w:line="264" w:lineRule="auto"/>
              <w:ind w:firstLine="126"/>
              <w:jc w:val="both"/>
              <w:rPr>
                <w:spacing w:val="-2"/>
              </w:rPr>
            </w:pPr>
            <w:r w:rsidRPr="007054D8">
              <w:rPr>
                <w:spacing w:val="-2"/>
              </w:rPr>
              <w:t xml:space="preserve">- Bồi thường thiệt hại trên cơ sở toàn bộ thiệt hại thực tế </w:t>
            </w:r>
          </w:p>
        </w:tc>
      </w:tr>
      <w:tr w:rsidR="00012178" w:rsidRPr="007054D8" w14:paraId="62DBE32D" w14:textId="77777777" w:rsidTr="006C761E">
        <w:tc>
          <w:tcPr>
            <w:tcW w:w="1872" w:type="dxa"/>
            <w:tcBorders>
              <w:top w:val="single" w:sz="4" w:space="0" w:color="auto"/>
              <w:left w:val="single" w:sz="4" w:space="0" w:color="auto"/>
              <w:bottom w:val="single" w:sz="4" w:space="0" w:color="auto"/>
              <w:right w:val="single" w:sz="4" w:space="0" w:color="auto"/>
            </w:tcBorders>
          </w:tcPr>
          <w:p w14:paraId="7CB83335" w14:textId="77777777" w:rsidR="00012178" w:rsidRPr="007054D8" w:rsidRDefault="00012178" w:rsidP="00012178">
            <w:pPr>
              <w:widowControl w:val="0"/>
              <w:spacing w:before="120" w:after="120" w:line="264" w:lineRule="auto"/>
              <w:ind w:left="34" w:right="34"/>
              <w:rPr>
                <w:b/>
              </w:rPr>
            </w:pPr>
            <w:r w:rsidRPr="007054D8">
              <w:rPr>
                <w:b/>
              </w:rPr>
              <w:t xml:space="preserve">E-ĐKC 23.3 </w:t>
            </w:r>
          </w:p>
        </w:tc>
        <w:tc>
          <w:tcPr>
            <w:tcW w:w="7654" w:type="dxa"/>
            <w:tcBorders>
              <w:top w:val="single" w:sz="4" w:space="0" w:color="auto"/>
              <w:left w:val="single" w:sz="4" w:space="0" w:color="auto"/>
              <w:bottom w:val="single" w:sz="4" w:space="0" w:color="auto"/>
              <w:right w:val="single" w:sz="4" w:space="0" w:color="auto"/>
            </w:tcBorders>
            <w:vAlign w:val="center"/>
          </w:tcPr>
          <w:p w14:paraId="0C9AA819" w14:textId="55AF7D4F" w:rsidR="00012178" w:rsidRPr="007054D8" w:rsidRDefault="00012178" w:rsidP="00012178">
            <w:pPr>
              <w:widowControl w:val="0"/>
              <w:spacing w:line="230" w:lineRule="auto"/>
              <w:ind w:right="140" w:firstLine="126"/>
              <w:jc w:val="both"/>
              <w:rPr>
                <w:spacing w:val="-2"/>
              </w:rPr>
            </w:pPr>
            <w:r w:rsidRPr="007054D8">
              <w:rPr>
                <w:spacing w:val="-2"/>
              </w:rPr>
              <w:t>Thời hạn bảo hành là: 720 ngày.</w:t>
            </w:r>
          </w:p>
          <w:p w14:paraId="1A26F042" w14:textId="242F8B6B" w:rsidR="00012178" w:rsidRPr="007054D8" w:rsidRDefault="00012178" w:rsidP="00012178">
            <w:pPr>
              <w:widowControl w:val="0"/>
              <w:spacing w:before="120" w:after="120" w:line="264" w:lineRule="auto"/>
              <w:ind w:firstLine="126"/>
            </w:pPr>
            <w:r w:rsidRPr="007054D8">
              <w:rPr>
                <w:spacing w:val="-2"/>
              </w:rPr>
              <w:t>Địa điểm để áp dụng bảo hành là: Các điện lực huyện, thị xã, Thành phố - tỉnh Thanh Hóa.</w:t>
            </w:r>
          </w:p>
        </w:tc>
      </w:tr>
      <w:tr w:rsidR="00012178" w:rsidRPr="007054D8" w14:paraId="5FF916ED" w14:textId="77777777" w:rsidTr="00CC4FAC">
        <w:tc>
          <w:tcPr>
            <w:tcW w:w="1872" w:type="dxa"/>
            <w:tcBorders>
              <w:top w:val="single" w:sz="4" w:space="0" w:color="auto"/>
              <w:left w:val="single" w:sz="4" w:space="0" w:color="auto"/>
              <w:bottom w:val="single" w:sz="4" w:space="0" w:color="auto"/>
              <w:right w:val="single" w:sz="4" w:space="0" w:color="auto"/>
            </w:tcBorders>
          </w:tcPr>
          <w:p w14:paraId="28A70EF7" w14:textId="77777777" w:rsidR="00012178" w:rsidRPr="007054D8" w:rsidRDefault="00012178" w:rsidP="00012178">
            <w:pPr>
              <w:widowControl w:val="0"/>
              <w:spacing w:before="120" w:after="120" w:line="264" w:lineRule="auto"/>
              <w:ind w:left="34" w:right="34"/>
              <w:rPr>
                <w:b/>
              </w:rPr>
            </w:pPr>
            <w:r w:rsidRPr="007054D8">
              <w:rPr>
                <w:b/>
              </w:rPr>
              <w:t>E-ĐKC 23.5</w:t>
            </w:r>
          </w:p>
          <w:p w14:paraId="2BF5D680" w14:textId="77777777" w:rsidR="00012178" w:rsidRPr="007054D8" w:rsidRDefault="00012178" w:rsidP="00012178">
            <w:pPr>
              <w:widowControl w:val="0"/>
              <w:spacing w:before="120" w:after="120" w:line="264" w:lineRule="auto"/>
              <w:ind w:left="34" w:right="34"/>
              <w:rPr>
                <w:b/>
              </w:rPr>
            </w:pPr>
            <w:r w:rsidRPr="007054D8">
              <w:rPr>
                <w:b/>
              </w:rPr>
              <w:t>E-ĐKC 23.6</w:t>
            </w:r>
          </w:p>
        </w:tc>
        <w:tc>
          <w:tcPr>
            <w:tcW w:w="7654" w:type="dxa"/>
            <w:tcBorders>
              <w:top w:val="single" w:sz="4" w:space="0" w:color="auto"/>
              <w:left w:val="single" w:sz="4" w:space="0" w:color="auto"/>
              <w:bottom w:val="single" w:sz="4" w:space="0" w:color="auto"/>
              <w:right w:val="single" w:sz="4" w:space="0" w:color="auto"/>
            </w:tcBorders>
          </w:tcPr>
          <w:p w14:paraId="3C31511A" w14:textId="7D967BB7" w:rsidR="00012178" w:rsidRPr="007054D8" w:rsidRDefault="00012178" w:rsidP="00012178">
            <w:pPr>
              <w:widowControl w:val="0"/>
              <w:spacing w:before="120" w:after="120" w:line="264" w:lineRule="auto"/>
              <w:ind w:firstLine="126"/>
              <w:jc w:val="both"/>
              <w:rPr>
                <w:spacing w:val="-2"/>
              </w:rPr>
            </w:pPr>
            <w:r w:rsidRPr="007054D8">
              <w:rPr>
                <w:spacing w:val="-2"/>
              </w:rPr>
              <w:t>Thời hạn sửa chữa, thay thế là: Không quá 03 ngày.</w:t>
            </w:r>
          </w:p>
          <w:p w14:paraId="4B012DEF" w14:textId="1314EBCF" w:rsidR="00012178" w:rsidRPr="007054D8" w:rsidRDefault="00012178" w:rsidP="00012178">
            <w:pPr>
              <w:widowControl w:val="0"/>
              <w:ind w:firstLine="126"/>
              <w:jc w:val="both"/>
              <w:rPr>
                <w:spacing w:val="-2"/>
              </w:rPr>
            </w:pPr>
            <w:r w:rsidRPr="007054D8">
              <w:rPr>
                <w:spacing w:val="-2"/>
              </w:rPr>
              <w:t>Có mặt ngay tại địa điểm do Chủ đầu tư yêu cầu trong vòng 24 giờ kể từ khi nhận được thông báo của Chủ đầu tư về các hư hỏng, sai sót của hàng hóa để xác nhận về các sai sót, hư hỏng và đề ra cách khắc phục, giải quyết; thời gian khắc phục giải quyết không quá 07 ngày.</w:t>
            </w:r>
          </w:p>
          <w:p w14:paraId="1132ABE4" w14:textId="074BFB5A" w:rsidR="00012178" w:rsidRPr="007054D8" w:rsidRDefault="00012178" w:rsidP="00012178">
            <w:pPr>
              <w:widowControl w:val="0"/>
              <w:spacing w:before="120" w:after="120" w:line="264" w:lineRule="auto"/>
              <w:ind w:firstLine="126"/>
              <w:jc w:val="both"/>
              <w:rPr>
                <w:spacing w:val="-2"/>
              </w:rPr>
            </w:pPr>
            <w:r w:rsidRPr="007054D8">
              <w:rPr>
                <w:spacing w:val="-2"/>
              </w:rPr>
              <w:t>Nhà thầu chịu toàn bộ chi phí liên quan đến việc sữa chữa hay thay thế hàng hóa hoặc việc tháo dỡ, vận chuyển, sửa chữa, lắp đặt trong thời gian bảo hành tương ứng và phải được Chủ đầu tư chấp thuận</w:t>
            </w:r>
          </w:p>
        </w:tc>
      </w:tr>
      <w:tr w:rsidR="00012178" w:rsidRPr="007054D8" w14:paraId="132C438C" w14:textId="77777777" w:rsidTr="008D4DE5">
        <w:tc>
          <w:tcPr>
            <w:tcW w:w="1872" w:type="dxa"/>
            <w:tcBorders>
              <w:top w:val="single" w:sz="4" w:space="0" w:color="auto"/>
              <w:left w:val="single" w:sz="4" w:space="0" w:color="auto"/>
              <w:bottom w:val="single" w:sz="4" w:space="0" w:color="auto"/>
              <w:right w:val="single" w:sz="4" w:space="0" w:color="auto"/>
            </w:tcBorders>
          </w:tcPr>
          <w:p w14:paraId="71F17EC7" w14:textId="77777777" w:rsidR="00012178" w:rsidRPr="007054D8" w:rsidRDefault="00012178" w:rsidP="00012178">
            <w:pPr>
              <w:widowControl w:val="0"/>
              <w:spacing w:before="120" w:after="120" w:line="264" w:lineRule="auto"/>
              <w:ind w:left="34" w:right="34"/>
              <w:rPr>
                <w:b/>
              </w:rPr>
            </w:pPr>
            <w:r w:rsidRPr="007054D8">
              <w:rPr>
                <w:b/>
              </w:rPr>
              <w:t>E-ĐKC 27.7 (d)</w:t>
            </w:r>
          </w:p>
        </w:tc>
        <w:tc>
          <w:tcPr>
            <w:tcW w:w="7654" w:type="dxa"/>
            <w:tcBorders>
              <w:top w:val="single" w:sz="4" w:space="0" w:color="auto"/>
              <w:left w:val="single" w:sz="4" w:space="0" w:color="auto"/>
              <w:bottom w:val="single" w:sz="4" w:space="0" w:color="auto"/>
              <w:right w:val="single" w:sz="4" w:space="0" w:color="auto"/>
            </w:tcBorders>
          </w:tcPr>
          <w:p w14:paraId="58997BB9" w14:textId="55F2D133" w:rsidR="00012178" w:rsidRPr="007054D8" w:rsidRDefault="00012178" w:rsidP="00012178">
            <w:pPr>
              <w:widowControl w:val="0"/>
              <w:spacing w:before="120" w:after="120" w:line="264" w:lineRule="auto"/>
              <w:ind w:firstLine="126"/>
            </w:pPr>
            <w:r w:rsidRPr="007054D8">
              <w:rPr>
                <w:spacing w:val="-2"/>
              </w:rPr>
              <w:t xml:space="preserve">Trường hợp đề xuất giải pháp tiết kiệm chi phí được Chủ đầu tư chấp thuận và giúp giảm giá hợp đồng: </w:t>
            </w:r>
            <w:r w:rsidRPr="007054D8">
              <w:rPr>
                <w:i/>
                <w:iCs/>
                <w:spacing w:val="-2"/>
              </w:rPr>
              <w:t>Không áp dụng giá trị giảm giá hợp đồng.</w:t>
            </w:r>
          </w:p>
        </w:tc>
      </w:tr>
    </w:tbl>
    <w:p w14:paraId="0A6CB335" w14:textId="77777777" w:rsidR="00AE4EC4" w:rsidRPr="007054D8" w:rsidRDefault="00AE4EC4" w:rsidP="00F33755">
      <w:pPr>
        <w:autoSpaceDE w:val="0"/>
        <w:autoSpaceDN w:val="0"/>
        <w:adjustRightInd w:val="0"/>
        <w:spacing w:line="312" w:lineRule="auto"/>
        <w:jc w:val="center"/>
        <w:rPr>
          <w:b/>
          <w:bCs/>
        </w:rPr>
      </w:pPr>
    </w:p>
    <w:p w14:paraId="2EAE3757" w14:textId="77777777" w:rsidR="004569FD" w:rsidRPr="007054D8" w:rsidRDefault="004569FD" w:rsidP="00F33755">
      <w:pPr>
        <w:widowControl w:val="0"/>
        <w:spacing w:line="312" w:lineRule="auto"/>
        <w:ind w:right="43"/>
      </w:pPr>
    </w:p>
    <w:p w14:paraId="6C8DE170" w14:textId="77777777" w:rsidR="00571155" w:rsidRPr="007054D8" w:rsidRDefault="00571155" w:rsidP="00F33755">
      <w:pPr>
        <w:autoSpaceDE w:val="0"/>
        <w:autoSpaceDN w:val="0"/>
        <w:adjustRightInd w:val="0"/>
        <w:spacing w:line="312" w:lineRule="auto"/>
      </w:pPr>
    </w:p>
    <w:sectPr w:rsidR="00571155" w:rsidRPr="007054D8" w:rsidSect="00047B6D">
      <w:footerReference w:type="default" r:id="rId9"/>
      <w:pgSz w:w="11909" w:h="16834" w:code="9"/>
      <w:pgMar w:top="1134" w:right="1134" w:bottom="1134" w:left="1701" w:header="720" w:footer="720" w:gutter="0"/>
      <w:pgNumType w:start="26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3F0C0" w14:textId="77777777" w:rsidR="00490BDA" w:rsidRDefault="00490BDA" w:rsidP="00302FA7">
      <w:r>
        <w:separator/>
      </w:r>
    </w:p>
  </w:endnote>
  <w:endnote w:type="continuationSeparator" w:id="0">
    <w:p w14:paraId="524F4A5E" w14:textId="77777777" w:rsidR="00490BDA" w:rsidRDefault="00490BDA" w:rsidP="0030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999910"/>
      <w:docPartObj>
        <w:docPartGallery w:val="Page Numbers (Bottom of Page)"/>
        <w:docPartUnique/>
      </w:docPartObj>
    </w:sdtPr>
    <w:sdtEndPr>
      <w:rPr>
        <w:noProof/>
      </w:rPr>
    </w:sdtEndPr>
    <w:sdtContent>
      <w:p w14:paraId="6C4216C6" w14:textId="75E4DC34" w:rsidR="00302FA7" w:rsidRDefault="00302FA7">
        <w:pPr>
          <w:pStyle w:val="Footer"/>
          <w:jc w:val="right"/>
        </w:pPr>
        <w:r>
          <w:fldChar w:fldCharType="begin"/>
        </w:r>
        <w:r>
          <w:instrText xml:space="preserve"> PAGE   \* MERGEFORMAT </w:instrText>
        </w:r>
        <w:r>
          <w:fldChar w:fldCharType="separate"/>
        </w:r>
        <w:r w:rsidR="00F1768F">
          <w:rPr>
            <w:noProof/>
          </w:rPr>
          <w:t>73</w:t>
        </w:r>
        <w:r>
          <w:rPr>
            <w:noProof/>
          </w:rPr>
          <w:fldChar w:fldCharType="end"/>
        </w:r>
      </w:p>
    </w:sdtContent>
  </w:sdt>
  <w:p w14:paraId="3E708BB6" w14:textId="77777777" w:rsidR="00302FA7" w:rsidRDefault="00302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330A0" w14:textId="77777777" w:rsidR="00490BDA" w:rsidRDefault="00490BDA" w:rsidP="00302FA7">
      <w:r>
        <w:separator/>
      </w:r>
    </w:p>
  </w:footnote>
  <w:footnote w:type="continuationSeparator" w:id="0">
    <w:p w14:paraId="3FF96674" w14:textId="77777777" w:rsidR="00490BDA" w:rsidRDefault="00490BDA" w:rsidP="00302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
      <w:suff w:val="space"/>
      <w:lvlText w:val=""/>
      <w:lvlJc w:val="left"/>
      <w:pPr>
        <w:ind w:left="0" w:firstLine="0"/>
      </w:pPr>
    </w:lvl>
    <w:lvl w:ilvl="2">
      <w:start w:val="1"/>
      <w:numFmt w:val="none"/>
      <w:pStyle w:val="01"/>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05911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155"/>
    <w:rsid w:val="00001B14"/>
    <w:rsid w:val="00002E6A"/>
    <w:rsid w:val="00005691"/>
    <w:rsid w:val="00012178"/>
    <w:rsid w:val="00012A72"/>
    <w:rsid w:val="00013367"/>
    <w:rsid w:val="00025283"/>
    <w:rsid w:val="00026AC5"/>
    <w:rsid w:val="00040515"/>
    <w:rsid w:val="00047B6D"/>
    <w:rsid w:val="000773FD"/>
    <w:rsid w:val="000A0CBE"/>
    <w:rsid w:val="000A322A"/>
    <w:rsid w:val="000B346F"/>
    <w:rsid w:val="000E2337"/>
    <w:rsid w:val="000E3057"/>
    <w:rsid w:val="00101063"/>
    <w:rsid w:val="00115C58"/>
    <w:rsid w:val="00124603"/>
    <w:rsid w:val="00133A26"/>
    <w:rsid w:val="00144B95"/>
    <w:rsid w:val="00163A8C"/>
    <w:rsid w:val="00191948"/>
    <w:rsid w:val="001A3464"/>
    <w:rsid w:val="001C06FC"/>
    <w:rsid w:val="001E60AA"/>
    <w:rsid w:val="00234F8E"/>
    <w:rsid w:val="002367F2"/>
    <w:rsid w:val="00245293"/>
    <w:rsid w:val="00256DBD"/>
    <w:rsid w:val="00261A6B"/>
    <w:rsid w:val="00296BD5"/>
    <w:rsid w:val="002A253E"/>
    <w:rsid w:val="002A743F"/>
    <w:rsid w:val="002B6691"/>
    <w:rsid w:val="002C2313"/>
    <w:rsid w:val="00302FA7"/>
    <w:rsid w:val="00313B2C"/>
    <w:rsid w:val="00320211"/>
    <w:rsid w:val="00346D43"/>
    <w:rsid w:val="00347F08"/>
    <w:rsid w:val="00351C8B"/>
    <w:rsid w:val="003563BE"/>
    <w:rsid w:val="003846A2"/>
    <w:rsid w:val="00384FA5"/>
    <w:rsid w:val="00395C72"/>
    <w:rsid w:val="003A445E"/>
    <w:rsid w:val="003C184A"/>
    <w:rsid w:val="003F52C3"/>
    <w:rsid w:val="004276D0"/>
    <w:rsid w:val="0045283E"/>
    <w:rsid w:val="00453679"/>
    <w:rsid w:val="004569FD"/>
    <w:rsid w:val="00463D2C"/>
    <w:rsid w:val="00483644"/>
    <w:rsid w:val="00490BDA"/>
    <w:rsid w:val="004E6C2A"/>
    <w:rsid w:val="005003C3"/>
    <w:rsid w:val="005124FB"/>
    <w:rsid w:val="005309B9"/>
    <w:rsid w:val="00545DF1"/>
    <w:rsid w:val="00571155"/>
    <w:rsid w:val="005B0D1E"/>
    <w:rsid w:val="005D1492"/>
    <w:rsid w:val="00606767"/>
    <w:rsid w:val="006346BC"/>
    <w:rsid w:val="00643E12"/>
    <w:rsid w:val="00651182"/>
    <w:rsid w:val="00661237"/>
    <w:rsid w:val="006711F7"/>
    <w:rsid w:val="0067744A"/>
    <w:rsid w:val="0068448B"/>
    <w:rsid w:val="006C761E"/>
    <w:rsid w:val="006D2B20"/>
    <w:rsid w:val="006E47DE"/>
    <w:rsid w:val="006E646B"/>
    <w:rsid w:val="006F0D52"/>
    <w:rsid w:val="007054D8"/>
    <w:rsid w:val="00711404"/>
    <w:rsid w:val="007331BA"/>
    <w:rsid w:val="00742A0B"/>
    <w:rsid w:val="00750FA1"/>
    <w:rsid w:val="007C1341"/>
    <w:rsid w:val="007D1929"/>
    <w:rsid w:val="007D76BD"/>
    <w:rsid w:val="008231D7"/>
    <w:rsid w:val="00855522"/>
    <w:rsid w:val="00880D62"/>
    <w:rsid w:val="008B56D0"/>
    <w:rsid w:val="008D377B"/>
    <w:rsid w:val="008F4EB9"/>
    <w:rsid w:val="00905532"/>
    <w:rsid w:val="00956B5E"/>
    <w:rsid w:val="009B48F4"/>
    <w:rsid w:val="009C556B"/>
    <w:rsid w:val="009D1B27"/>
    <w:rsid w:val="009E5A27"/>
    <w:rsid w:val="009F2EE6"/>
    <w:rsid w:val="00A23A3B"/>
    <w:rsid w:val="00AE30C2"/>
    <w:rsid w:val="00AE4EC4"/>
    <w:rsid w:val="00B03113"/>
    <w:rsid w:val="00B17361"/>
    <w:rsid w:val="00B20E14"/>
    <w:rsid w:val="00B21605"/>
    <w:rsid w:val="00B2256E"/>
    <w:rsid w:val="00B2778E"/>
    <w:rsid w:val="00B324A9"/>
    <w:rsid w:val="00B54BC9"/>
    <w:rsid w:val="00B73B8C"/>
    <w:rsid w:val="00BC11C9"/>
    <w:rsid w:val="00BC145E"/>
    <w:rsid w:val="00BC44A2"/>
    <w:rsid w:val="00BF005D"/>
    <w:rsid w:val="00C12F75"/>
    <w:rsid w:val="00C31D36"/>
    <w:rsid w:val="00C53D67"/>
    <w:rsid w:val="00C62A2C"/>
    <w:rsid w:val="00CC1D98"/>
    <w:rsid w:val="00CC5010"/>
    <w:rsid w:val="00CD3F57"/>
    <w:rsid w:val="00CD53C7"/>
    <w:rsid w:val="00CE201F"/>
    <w:rsid w:val="00D07F0B"/>
    <w:rsid w:val="00D56B10"/>
    <w:rsid w:val="00D83773"/>
    <w:rsid w:val="00D91384"/>
    <w:rsid w:val="00DA48A7"/>
    <w:rsid w:val="00DF1005"/>
    <w:rsid w:val="00DF4BAA"/>
    <w:rsid w:val="00E23A64"/>
    <w:rsid w:val="00E31DF5"/>
    <w:rsid w:val="00E4087B"/>
    <w:rsid w:val="00E73F9A"/>
    <w:rsid w:val="00EB160C"/>
    <w:rsid w:val="00EB1A1E"/>
    <w:rsid w:val="00EE5B21"/>
    <w:rsid w:val="00F1768F"/>
    <w:rsid w:val="00F33755"/>
    <w:rsid w:val="00F71915"/>
    <w:rsid w:val="00F72AE3"/>
    <w:rsid w:val="00FF4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9A2D8"/>
  <w15:docId w15:val="{AE886EF6-C7C6-4C7F-8210-DA5A3899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55"/>
    <w:pPr>
      <w:spacing w:after="0" w:line="240" w:lineRule="auto"/>
    </w:pPr>
    <w:rPr>
      <w:rFonts w:ascii="Times New Roman" w:eastAsia="Times New Roman" w:hAnsi="Times New Roman" w:cs="Times New Roman"/>
      <w:sz w:val="24"/>
      <w:szCs w:val="24"/>
    </w:rPr>
  </w:style>
  <w:style w:type="paragraph" w:styleId="Heading6">
    <w:name w:val="heading 6"/>
    <w:basedOn w:val="Normal"/>
    <w:next w:val="Normal"/>
    <w:link w:val="Heading6Char"/>
    <w:uiPriority w:val="9"/>
    <w:semiHidden/>
    <w:unhideWhenUsed/>
    <w:qFormat/>
    <w:rsid w:val="00012178"/>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1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71155"/>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semiHidden/>
    <w:rsid w:val="00571155"/>
    <w:rPr>
      <w:sz w:val="20"/>
      <w:szCs w:val="20"/>
    </w:rPr>
  </w:style>
  <w:style w:type="character" w:customStyle="1" w:styleId="FootnoteTextChar">
    <w:name w:val="Footnote Text Char"/>
    <w:basedOn w:val="DefaultParagraphFont"/>
    <w:link w:val="FootnoteText"/>
    <w:semiHidden/>
    <w:rsid w:val="00571155"/>
    <w:rPr>
      <w:rFonts w:ascii="Times New Roman" w:eastAsia="Times New Roman" w:hAnsi="Times New Roman" w:cs="Times New Roman"/>
      <w:sz w:val="20"/>
      <w:szCs w:val="20"/>
    </w:rPr>
  </w:style>
  <w:style w:type="character" w:styleId="FootnoteReference">
    <w:name w:val="footnote reference"/>
    <w:semiHidden/>
    <w:rsid w:val="00571155"/>
    <w:rPr>
      <w:vertAlign w:val="superscript"/>
    </w:rPr>
  </w:style>
  <w:style w:type="paragraph" w:styleId="Header">
    <w:name w:val="header"/>
    <w:basedOn w:val="Normal"/>
    <w:link w:val="HeaderChar"/>
    <w:uiPriority w:val="99"/>
    <w:unhideWhenUsed/>
    <w:rsid w:val="00302FA7"/>
    <w:pPr>
      <w:tabs>
        <w:tab w:val="center" w:pos="4680"/>
        <w:tab w:val="right" w:pos="9360"/>
      </w:tabs>
    </w:pPr>
  </w:style>
  <w:style w:type="character" w:customStyle="1" w:styleId="HeaderChar">
    <w:name w:val="Header Char"/>
    <w:basedOn w:val="DefaultParagraphFont"/>
    <w:link w:val="Header"/>
    <w:uiPriority w:val="99"/>
    <w:rsid w:val="00302FA7"/>
    <w:rPr>
      <w:rFonts w:ascii="Times New Roman" w:eastAsia="Times New Roman" w:hAnsi="Times New Roman" w:cs="Times New Roman"/>
      <w:sz w:val="24"/>
      <w:szCs w:val="24"/>
    </w:rPr>
  </w:style>
  <w:style w:type="paragraph" w:styleId="Footer">
    <w:name w:val="footer"/>
    <w:aliases w:val="Footer-Even Char,Footer-Even"/>
    <w:basedOn w:val="Normal"/>
    <w:link w:val="FooterChar"/>
    <w:uiPriority w:val="99"/>
    <w:unhideWhenUsed/>
    <w:rsid w:val="00302FA7"/>
    <w:pPr>
      <w:tabs>
        <w:tab w:val="center" w:pos="4680"/>
        <w:tab w:val="right" w:pos="9360"/>
      </w:tabs>
    </w:pPr>
  </w:style>
  <w:style w:type="character" w:customStyle="1" w:styleId="FooterChar">
    <w:name w:val="Footer Char"/>
    <w:aliases w:val="Footer-Even Char Char,Footer-Even Char1"/>
    <w:basedOn w:val="DefaultParagraphFont"/>
    <w:link w:val="Footer"/>
    <w:uiPriority w:val="99"/>
    <w:rsid w:val="00302FA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569FD"/>
    <w:rPr>
      <w:rFonts w:ascii="Tahoma" w:hAnsi="Tahoma" w:cs="Tahoma"/>
      <w:sz w:val="16"/>
      <w:szCs w:val="16"/>
    </w:rPr>
  </w:style>
  <w:style w:type="character" w:customStyle="1" w:styleId="BalloonTextChar">
    <w:name w:val="Balloon Text Char"/>
    <w:basedOn w:val="DefaultParagraphFont"/>
    <w:link w:val="BalloonText"/>
    <w:uiPriority w:val="99"/>
    <w:semiHidden/>
    <w:rsid w:val="004569FD"/>
    <w:rPr>
      <w:rFonts w:ascii="Tahoma" w:eastAsia="Times New Roman" w:hAnsi="Tahoma" w:cs="Tahoma"/>
      <w:sz w:val="16"/>
      <w:szCs w:val="16"/>
    </w:rPr>
  </w:style>
  <w:style w:type="paragraph" w:styleId="BodyText">
    <w:name w:val="Body Text"/>
    <w:aliases w:val="ändrad,EHPT,Body Text2,Body3,AvtalBrödtext,Bodytext,Body Text level 1,Response,à¹×éÍàÃ×èÍ§,B-text1.5, ändrad,Body Text ,Body Text Char1 Char Char Char,Body Text Char1 Char Char,Body Text1, ändr"/>
    <w:basedOn w:val="Normal"/>
    <w:link w:val="BodyTextChar"/>
    <w:rsid w:val="004569FD"/>
    <w:pPr>
      <w:suppressAutoHyphens/>
      <w:ind w:right="-72"/>
      <w:jc w:val="both"/>
    </w:pPr>
    <w:rPr>
      <w:spacing w:val="-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4569FD"/>
    <w:rPr>
      <w:rFonts w:ascii="Times New Roman" w:eastAsia="Times New Roman" w:hAnsi="Times New Roman" w:cs="Times New Roman"/>
      <w:spacing w:val="-4"/>
      <w:sz w:val="24"/>
      <w:szCs w:val="20"/>
      <w:lang w:val="x-none" w:eastAsia="x-none"/>
    </w:rPr>
  </w:style>
  <w:style w:type="paragraph" w:styleId="Subtitle">
    <w:name w:val="Subtitle"/>
    <w:basedOn w:val="Normal"/>
    <w:link w:val="SubtitleChar"/>
    <w:qFormat/>
    <w:rsid w:val="006346BC"/>
    <w:pPr>
      <w:jc w:val="center"/>
    </w:pPr>
    <w:rPr>
      <w:b/>
      <w:sz w:val="44"/>
      <w:szCs w:val="20"/>
    </w:rPr>
  </w:style>
  <w:style w:type="character" w:customStyle="1" w:styleId="SubtitleChar">
    <w:name w:val="Subtitle Char"/>
    <w:basedOn w:val="DefaultParagraphFont"/>
    <w:link w:val="Subtitle"/>
    <w:rsid w:val="006346BC"/>
    <w:rPr>
      <w:rFonts w:ascii="Times New Roman" w:eastAsia="Times New Roman" w:hAnsi="Times New Roman" w:cs="Times New Roman"/>
      <w:b/>
      <w:sz w:val="44"/>
      <w:szCs w:val="20"/>
    </w:rPr>
  </w:style>
  <w:style w:type="paragraph" w:customStyle="1" w:styleId="CharCharChar">
    <w:name w:val="Char Char Char"/>
    <w:basedOn w:val="Normal"/>
    <w:next w:val="Normal"/>
    <w:autoRedefine/>
    <w:semiHidden/>
    <w:rsid w:val="006F0D52"/>
    <w:pPr>
      <w:spacing w:before="120" w:after="120" w:line="312" w:lineRule="auto"/>
    </w:pPr>
    <w:rPr>
      <w:sz w:val="28"/>
      <w:szCs w:val="28"/>
    </w:rPr>
  </w:style>
  <w:style w:type="paragraph" w:customStyle="1" w:styleId="TableParagraph">
    <w:name w:val="Table Paragraph"/>
    <w:basedOn w:val="Normal"/>
    <w:uiPriority w:val="1"/>
    <w:qFormat/>
    <w:rsid w:val="00001B14"/>
    <w:pPr>
      <w:widowControl w:val="0"/>
      <w:spacing w:before="52"/>
      <w:ind w:left="103"/>
    </w:pPr>
    <w:rPr>
      <w:sz w:val="22"/>
      <w:szCs w:val="22"/>
    </w:rPr>
  </w:style>
  <w:style w:type="paragraph" w:customStyle="1" w:styleId="Sub-ClauseText">
    <w:name w:val="Sub-Clause Text"/>
    <w:basedOn w:val="Normal"/>
    <w:rsid w:val="00D56B10"/>
    <w:pPr>
      <w:spacing w:before="120" w:after="120"/>
      <w:jc w:val="both"/>
    </w:pPr>
    <w:rPr>
      <w:spacing w:val="-4"/>
      <w:szCs w:val="20"/>
    </w:rPr>
  </w:style>
  <w:style w:type="character" w:styleId="PageNumber">
    <w:name w:val="page number"/>
    <w:basedOn w:val="DefaultParagraphFont"/>
    <w:rsid w:val="00012178"/>
  </w:style>
  <w:style w:type="paragraph" w:customStyle="1" w:styleId="0">
    <w:name w:val="0"/>
    <w:aliases w:val="Bullet2,51,Bullet21"/>
    <w:basedOn w:val="Heading6"/>
    <w:qFormat/>
    <w:rsid w:val="00012178"/>
    <w:pPr>
      <w:keepLines w:val="0"/>
      <w:numPr>
        <w:ilvl w:val="1"/>
        <w:numId w:val="1"/>
      </w:numPr>
      <w:tabs>
        <w:tab w:val="num" w:pos="360"/>
      </w:tabs>
      <w:spacing w:before="0"/>
      <w:jc w:val="center"/>
    </w:pPr>
    <w:rPr>
      <w:rFonts w:ascii="Calibri" w:eastAsia="Calibri" w:hAnsi="Calibri" w:cs="Times New Roman"/>
      <w:b/>
      <w:color w:val="000000"/>
      <w:sz w:val="26"/>
    </w:rPr>
  </w:style>
  <w:style w:type="character" w:customStyle="1" w:styleId="011Char">
    <w:name w:val="0.1.1 Char"/>
    <w:link w:val="01"/>
    <w:locked/>
    <w:rsid w:val="00012178"/>
    <w:rPr>
      <w:b/>
      <w:color w:val="000000"/>
      <w:sz w:val="26"/>
      <w:szCs w:val="26"/>
      <w:lang w:val="x-none" w:eastAsia="x-none"/>
    </w:rPr>
  </w:style>
  <w:style w:type="paragraph" w:customStyle="1" w:styleId="01">
    <w:name w:val="0.1"/>
    <w:basedOn w:val="Normal"/>
    <w:link w:val="011Char"/>
    <w:qFormat/>
    <w:rsid w:val="00012178"/>
    <w:pPr>
      <w:numPr>
        <w:ilvl w:val="3"/>
        <w:numId w:val="1"/>
      </w:numPr>
      <w:spacing w:before="120" w:after="120" w:line="312" w:lineRule="auto"/>
    </w:pPr>
    <w:rPr>
      <w:rFonts w:asciiTheme="minorHAnsi" w:eastAsiaTheme="minorHAnsi" w:hAnsiTheme="minorHAnsi" w:cstheme="minorBidi"/>
      <w:b/>
      <w:color w:val="000000"/>
      <w:sz w:val="26"/>
      <w:szCs w:val="26"/>
      <w:lang w:val="x-none" w:eastAsia="x-none"/>
    </w:rPr>
  </w:style>
  <w:style w:type="character" w:customStyle="1" w:styleId="Heading6Char">
    <w:name w:val="Heading 6 Char"/>
    <w:basedOn w:val="DefaultParagraphFont"/>
    <w:link w:val="Heading6"/>
    <w:uiPriority w:val="9"/>
    <w:semiHidden/>
    <w:rsid w:val="0001217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4021</Words>
  <Characters>22921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hungpcth</dc:creator>
  <cp:lastModifiedBy>Nguyen Quoc Dat</cp:lastModifiedBy>
  <cp:revision>82</cp:revision>
  <cp:lastPrinted>2024-04-22T07:40:00Z</cp:lastPrinted>
  <dcterms:created xsi:type="dcterms:W3CDTF">2019-03-13T09:19:00Z</dcterms:created>
  <dcterms:modified xsi:type="dcterms:W3CDTF">2025-08-01T02:53:00Z</dcterms:modified>
</cp:coreProperties>
</file>